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6" w:rsidRPr="004434EA" w:rsidRDefault="00074769">
      <w:pPr>
        <w:rPr>
          <w:sz w:val="32"/>
          <w:szCs w:val="32"/>
        </w:rPr>
      </w:pPr>
      <w:r>
        <w:rPr>
          <w:sz w:val="32"/>
          <w:szCs w:val="32"/>
        </w:rPr>
        <w:t>Forslag til:</w:t>
      </w:r>
      <w:r w:rsidRPr="00074769">
        <w:rPr>
          <w:b/>
          <w:sz w:val="32"/>
          <w:szCs w:val="32"/>
        </w:rPr>
        <w:t xml:space="preserve"> </w:t>
      </w:r>
      <w:r w:rsidR="00AB7242">
        <w:rPr>
          <w:b/>
          <w:sz w:val="32"/>
          <w:szCs w:val="32"/>
        </w:rPr>
        <w:t>Regulering av undervisningstilbudet</w:t>
      </w:r>
      <w:r w:rsidR="00DD5175" w:rsidRPr="00074769">
        <w:rPr>
          <w:b/>
          <w:sz w:val="32"/>
          <w:szCs w:val="32"/>
        </w:rPr>
        <w:t xml:space="preserve"> ved FI</w:t>
      </w:r>
    </w:p>
    <w:p w:rsidR="004434EA" w:rsidRPr="004434EA" w:rsidRDefault="004434EA">
      <w:pPr>
        <w:rPr>
          <w:i/>
        </w:rPr>
      </w:pPr>
      <w:r w:rsidRPr="004434EA">
        <w:rPr>
          <w:i/>
        </w:rPr>
        <w:t xml:space="preserve">Utkast </w:t>
      </w:r>
      <w:r w:rsidR="00632147">
        <w:rPr>
          <w:i/>
        </w:rPr>
        <w:t>5</w:t>
      </w:r>
      <w:r w:rsidRPr="004434EA">
        <w:rPr>
          <w:i/>
        </w:rPr>
        <w:t xml:space="preserve">. </w:t>
      </w:r>
      <w:r w:rsidR="00632147">
        <w:rPr>
          <w:i/>
        </w:rPr>
        <w:t>desem</w:t>
      </w:r>
      <w:r w:rsidRPr="004434EA">
        <w:rPr>
          <w:i/>
        </w:rPr>
        <w:t>ber 2017 av Arnt Inge Vistnes</w:t>
      </w:r>
    </w:p>
    <w:p w:rsidR="0076064F" w:rsidRPr="00074769" w:rsidRDefault="00DD5175">
      <w:pPr>
        <w:rPr>
          <w:color w:val="FF0000"/>
          <w:sz w:val="21"/>
          <w:szCs w:val="21"/>
        </w:rPr>
      </w:pPr>
      <w:r w:rsidRPr="00074769">
        <w:rPr>
          <w:sz w:val="21"/>
          <w:szCs w:val="21"/>
        </w:rPr>
        <w:t xml:space="preserve">Fysisk institutt sentralt har ansvar for å stille lærekrefter til rådighet for alle bacheloremner og for </w:t>
      </w:r>
      <w:r w:rsidR="00790CFE" w:rsidRPr="00074769">
        <w:rPr>
          <w:sz w:val="21"/>
          <w:szCs w:val="21"/>
        </w:rPr>
        <w:t>noen få</w:t>
      </w:r>
      <w:r w:rsidRPr="00074769">
        <w:rPr>
          <w:sz w:val="21"/>
          <w:szCs w:val="21"/>
        </w:rPr>
        <w:t xml:space="preserve"> sentrale masteremne</w:t>
      </w:r>
      <w:r w:rsidR="0076064F" w:rsidRPr="00074769">
        <w:rPr>
          <w:sz w:val="21"/>
          <w:szCs w:val="21"/>
        </w:rPr>
        <w:t>r, da spesielt emner</w:t>
      </w:r>
      <w:r w:rsidRPr="00074769">
        <w:rPr>
          <w:sz w:val="21"/>
          <w:szCs w:val="21"/>
        </w:rPr>
        <w:t xml:space="preserve"> som brukes av studenter fra flere seksjoner. Antall emner i d</w:t>
      </w:r>
      <w:r w:rsidR="0076064F" w:rsidRPr="00074769">
        <w:rPr>
          <w:sz w:val="21"/>
          <w:szCs w:val="21"/>
        </w:rPr>
        <w:t>isse</w:t>
      </w:r>
      <w:r w:rsidRPr="00074769">
        <w:rPr>
          <w:sz w:val="21"/>
          <w:szCs w:val="21"/>
        </w:rPr>
        <w:t xml:space="preserve"> kategorien</w:t>
      </w:r>
      <w:r w:rsidR="0076064F" w:rsidRPr="00074769">
        <w:rPr>
          <w:sz w:val="21"/>
          <w:szCs w:val="21"/>
        </w:rPr>
        <w:t>e</w:t>
      </w:r>
      <w:r w:rsidRPr="00074769">
        <w:rPr>
          <w:sz w:val="21"/>
          <w:szCs w:val="21"/>
        </w:rPr>
        <w:t xml:space="preserve"> kan ikke økes uten grundig behandling i </w:t>
      </w:r>
      <w:r w:rsidR="001823B9">
        <w:rPr>
          <w:sz w:val="21"/>
          <w:szCs w:val="21"/>
        </w:rPr>
        <w:t>Utdanningsutvalget (</w:t>
      </w:r>
      <w:r w:rsidRPr="00074769">
        <w:rPr>
          <w:sz w:val="21"/>
          <w:szCs w:val="21"/>
        </w:rPr>
        <w:t>UU</w:t>
      </w:r>
      <w:r w:rsidR="001823B9">
        <w:rPr>
          <w:sz w:val="21"/>
          <w:szCs w:val="21"/>
        </w:rPr>
        <w:t>)</w:t>
      </w:r>
      <w:r w:rsidRPr="00074769">
        <w:rPr>
          <w:sz w:val="21"/>
          <w:szCs w:val="21"/>
        </w:rPr>
        <w:t xml:space="preserve">. </w:t>
      </w:r>
      <w:r w:rsidR="00F1047D" w:rsidRPr="00074769">
        <w:rPr>
          <w:sz w:val="21"/>
          <w:szCs w:val="21"/>
        </w:rPr>
        <w:t xml:space="preserve"> </w:t>
      </w:r>
    </w:p>
    <w:p w:rsidR="00DD5175" w:rsidRPr="00074769" w:rsidRDefault="00DD5175">
      <w:pPr>
        <w:rPr>
          <w:sz w:val="21"/>
          <w:szCs w:val="21"/>
        </w:rPr>
      </w:pPr>
      <w:r w:rsidRPr="00074769">
        <w:rPr>
          <w:sz w:val="21"/>
          <w:szCs w:val="21"/>
        </w:rPr>
        <w:t>Alle fast ansa</w:t>
      </w:r>
      <w:r w:rsidR="003F042A" w:rsidRPr="00074769">
        <w:rPr>
          <w:sz w:val="21"/>
          <w:szCs w:val="21"/>
        </w:rPr>
        <w:t xml:space="preserve">tte i vitenskapelige stillinger </w:t>
      </w:r>
      <w:r w:rsidR="0076064F" w:rsidRPr="00074769">
        <w:rPr>
          <w:sz w:val="21"/>
          <w:szCs w:val="21"/>
        </w:rPr>
        <w:t xml:space="preserve">vil </w:t>
      </w:r>
      <w:r w:rsidRPr="00074769">
        <w:rPr>
          <w:i/>
          <w:color w:val="000000" w:themeColor="text1"/>
          <w:sz w:val="21"/>
          <w:szCs w:val="21"/>
        </w:rPr>
        <w:t>som en generell regel</w:t>
      </w:r>
      <w:r w:rsidR="0076064F" w:rsidRPr="00074769">
        <w:rPr>
          <w:color w:val="000000" w:themeColor="text1"/>
          <w:sz w:val="21"/>
          <w:szCs w:val="21"/>
        </w:rPr>
        <w:t xml:space="preserve"> </w:t>
      </w:r>
      <w:r w:rsidRPr="00074769">
        <w:rPr>
          <w:sz w:val="21"/>
          <w:szCs w:val="21"/>
        </w:rPr>
        <w:t xml:space="preserve">ha </w:t>
      </w:r>
      <w:proofErr w:type="spellStart"/>
      <w:r w:rsidRPr="00074769">
        <w:rPr>
          <w:sz w:val="21"/>
          <w:szCs w:val="21"/>
        </w:rPr>
        <w:t>emneansvar</w:t>
      </w:r>
      <w:proofErr w:type="spellEnd"/>
      <w:r w:rsidRPr="00074769">
        <w:rPr>
          <w:sz w:val="21"/>
          <w:szCs w:val="21"/>
        </w:rPr>
        <w:t xml:space="preserve"> for minst ett sl</w:t>
      </w:r>
      <w:r w:rsidR="0069647B" w:rsidRPr="00074769">
        <w:rPr>
          <w:sz w:val="21"/>
          <w:szCs w:val="21"/>
        </w:rPr>
        <w:t>ikt emne hvert år. D</w:t>
      </w:r>
      <w:r w:rsidRPr="00074769">
        <w:rPr>
          <w:sz w:val="21"/>
          <w:szCs w:val="21"/>
        </w:rPr>
        <w:t xml:space="preserve">e store begynneremnene </w:t>
      </w:r>
      <w:r w:rsidR="0069647B" w:rsidRPr="00074769">
        <w:rPr>
          <w:sz w:val="21"/>
          <w:szCs w:val="21"/>
        </w:rPr>
        <w:t>får</w:t>
      </w:r>
      <w:r w:rsidRPr="00074769">
        <w:rPr>
          <w:sz w:val="21"/>
          <w:szCs w:val="21"/>
        </w:rPr>
        <w:t xml:space="preserve"> to fast vitenskapelige</w:t>
      </w:r>
      <w:r w:rsidR="0076064F" w:rsidRPr="00074769">
        <w:rPr>
          <w:sz w:val="21"/>
          <w:szCs w:val="21"/>
        </w:rPr>
        <w:t xml:space="preserve"> ansatte</w:t>
      </w:r>
      <w:r w:rsidR="0069647B" w:rsidRPr="00074769">
        <w:rPr>
          <w:sz w:val="21"/>
          <w:szCs w:val="21"/>
        </w:rPr>
        <w:t xml:space="preserve"> som deler </w:t>
      </w:r>
      <w:proofErr w:type="spellStart"/>
      <w:r w:rsidR="0069647B" w:rsidRPr="00074769">
        <w:rPr>
          <w:sz w:val="21"/>
          <w:szCs w:val="21"/>
        </w:rPr>
        <w:t>emneansvaret</w:t>
      </w:r>
      <w:proofErr w:type="spellEnd"/>
      <w:r w:rsidR="0069647B" w:rsidRPr="00074769">
        <w:rPr>
          <w:sz w:val="21"/>
          <w:szCs w:val="21"/>
        </w:rPr>
        <w:t xml:space="preserve"> mest mulig likt</w:t>
      </w:r>
      <w:r w:rsidR="005F205D">
        <w:rPr>
          <w:sz w:val="21"/>
          <w:szCs w:val="21"/>
        </w:rPr>
        <w:t xml:space="preserve"> (og får samme uttelling i undervisningsregnskapet)</w:t>
      </w:r>
      <w:r w:rsidR="0069647B" w:rsidRPr="00074769">
        <w:rPr>
          <w:sz w:val="21"/>
          <w:szCs w:val="21"/>
        </w:rPr>
        <w:t>, men bare én har formelt hovedansvar.</w:t>
      </w:r>
    </w:p>
    <w:p w:rsidR="00DD5175" w:rsidRPr="00074769" w:rsidRDefault="00DD5175">
      <w:pPr>
        <w:rPr>
          <w:sz w:val="21"/>
          <w:szCs w:val="21"/>
        </w:rPr>
      </w:pPr>
      <w:r w:rsidRPr="00074769">
        <w:rPr>
          <w:sz w:val="21"/>
          <w:szCs w:val="21"/>
        </w:rPr>
        <w:t>Det er først og fremst seksjonene (i samarbeid) som må ta s</w:t>
      </w:r>
      <w:r w:rsidR="00C13E9E" w:rsidRPr="00074769">
        <w:rPr>
          <w:sz w:val="21"/>
          <w:szCs w:val="21"/>
        </w:rPr>
        <w:t>tilling til hvilke og hvor mange</w:t>
      </w:r>
      <w:r w:rsidRPr="00074769">
        <w:rPr>
          <w:sz w:val="21"/>
          <w:szCs w:val="21"/>
        </w:rPr>
        <w:t xml:space="preserve"> andre master og </w:t>
      </w:r>
      <w:proofErr w:type="spellStart"/>
      <w:r w:rsidRPr="00074769">
        <w:rPr>
          <w:sz w:val="21"/>
          <w:szCs w:val="21"/>
        </w:rPr>
        <w:t>PhD</w:t>
      </w:r>
      <w:proofErr w:type="spellEnd"/>
      <w:r w:rsidRPr="00074769">
        <w:rPr>
          <w:sz w:val="21"/>
          <w:szCs w:val="21"/>
        </w:rPr>
        <w:t xml:space="preserve">-emner </w:t>
      </w:r>
      <w:r w:rsidR="00C13E9E" w:rsidRPr="00074769">
        <w:rPr>
          <w:sz w:val="21"/>
          <w:szCs w:val="21"/>
        </w:rPr>
        <w:t xml:space="preserve">som skal tilbys. </w:t>
      </w:r>
      <w:r w:rsidR="004434EA" w:rsidRPr="00074769">
        <w:rPr>
          <w:sz w:val="21"/>
          <w:szCs w:val="21"/>
        </w:rPr>
        <w:t xml:space="preserve">Forslag til nye emner eller nedlegging av slike emner må </w:t>
      </w:r>
      <w:r w:rsidR="0076064F" w:rsidRPr="00074769">
        <w:rPr>
          <w:sz w:val="21"/>
          <w:szCs w:val="21"/>
        </w:rPr>
        <w:t>vurderes av seksjonene før forslaget</w:t>
      </w:r>
      <w:r w:rsidR="004434EA" w:rsidRPr="00074769">
        <w:rPr>
          <w:sz w:val="21"/>
          <w:szCs w:val="21"/>
        </w:rPr>
        <w:t xml:space="preserve"> går videre til Utdanningsleder og UU. </w:t>
      </w:r>
      <w:r w:rsidR="00C13E9E" w:rsidRPr="00074769">
        <w:rPr>
          <w:sz w:val="21"/>
          <w:szCs w:val="21"/>
        </w:rPr>
        <w:t>Seksjonene kan komme med innspill til Utdanni</w:t>
      </w:r>
      <w:r w:rsidR="0076064F" w:rsidRPr="00074769">
        <w:rPr>
          <w:sz w:val="21"/>
          <w:szCs w:val="21"/>
        </w:rPr>
        <w:t xml:space="preserve">ngsleder om hvilke personer </w:t>
      </w:r>
      <w:r w:rsidR="00C13E9E" w:rsidRPr="00074769">
        <w:rPr>
          <w:sz w:val="21"/>
          <w:szCs w:val="21"/>
        </w:rPr>
        <w:t xml:space="preserve">de ønsker skal ha </w:t>
      </w:r>
      <w:proofErr w:type="spellStart"/>
      <w:r w:rsidR="00C13E9E" w:rsidRPr="00074769">
        <w:rPr>
          <w:sz w:val="21"/>
          <w:szCs w:val="21"/>
        </w:rPr>
        <w:t>emneansvar</w:t>
      </w:r>
      <w:proofErr w:type="spellEnd"/>
      <w:r w:rsidR="00C13E9E" w:rsidRPr="00074769">
        <w:rPr>
          <w:sz w:val="21"/>
          <w:szCs w:val="21"/>
        </w:rPr>
        <w:t xml:space="preserve"> for disse emnene, men det er Utdanningsleder og UU som faktisk tar beslutninger om bemanningen. </w:t>
      </w:r>
    </w:p>
    <w:p w:rsidR="00C73D12" w:rsidRDefault="001823B9">
      <w:pPr>
        <w:rPr>
          <w:sz w:val="21"/>
          <w:szCs w:val="21"/>
        </w:rPr>
      </w:pPr>
      <w:r>
        <w:rPr>
          <w:sz w:val="21"/>
          <w:szCs w:val="21"/>
        </w:rPr>
        <w:t>Normalt bør</w:t>
      </w:r>
      <w:r w:rsidR="00C13E9E" w:rsidRPr="00074769">
        <w:rPr>
          <w:sz w:val="21"/>
          <w:szCs w:val="21"/>
        </w:rPr>
        <w:t xml:space="preserve"> det ikke tilbys flere emner en</w:t>
      </w:r>
      <w:r w:rsidR="0069647B" w:rsidRPr="00074769">
        <w:rPr>
          <w:sz w:val="21"/>
          <w:szCs w:val="21"/>
        </w:rPr>
        <w:t>n at hver vitenskapelige ansatt</w:t>
      </w:r>
      <w:r w:rsidR="005F205D">
        <w:rPr>
          <w:sz w:val="21"/>
          <w:szCs w:val="21"/>
        </w:rPr>
        <w:t xml:space="preserve"> med normal undervisning,</w:t>
      </w:r>
      <w:r w:rsidR="00C13E9E" w:rsidRPr="00074769">
        <w:rPr>
          <w:sz w:val="21"/>
          <w:szCs w:val="21"/>
        </w:rPr>
        <w:t xml:space="preserve"> får </w:t>
      </w:r>
      <w:proofErr w:type="spellStart"/>
      <w:r w:rsidR="00C13E9E" w:rsidRPr="00074769">
        <w:rPr>
          <w:sz w:val="21"/>
          <w:szCs w:val="21"/>
        </w:rPr>
        <w:t>emneansvar</w:t>
      </w:r>
      <w:proofErr w:type="spellEnd"/>
      <w:r w:rsidR="00C13E9E" w:rsidRPr="00074769">
        <w:rPr>
          <w:sz w:val="21"/>
          <w:szCs w:val="21"/>
        </w:rPr>
        <w:t xml:space="preserve"> for to emner hvert </w:t>
      </w:r>
      <w:r>
        <w:rPr>
          <w:sz w:val="21"/>
          <w:szCs w:val="21"/>
        </w:rPr>
        <w:t>år (minst ett på bachelor og eventuelt</w:t>
      </w:r>
      <w:r w:rsidR="00C13E9E" w:rsidRPr="00074769">
        <w:rPr>
          <w:sz w:val="21"/>
          <w:szCs w:val="21"/>
        </w:rPr>
        <w:t xml:space="preserve"> </w:t>
      </w:r>
      <w:r w:rsidR="004434EA" w:rsidRPr="00074769">
        <w:rPr>
          <w:sz w:val="21"/>
          <w:szCs w:val="21"/>
        </w:rPr>
        <w:t xml:space="preserve">i tillegg </w:t>
      </w:r>
      <w:r w:rsidR="00C13E9E" w:rsidRPr="00074769">
        <w:rPr>
          <w:sz w:val="21"/>
          <w:szCs w:val="21"/>
        </w:rPr>
        <w:t>ett på master/</w:t>
      </w:r>
      <w:proofErr w:type="spellStart"/>
      <w:r w:rsidR="0076064F" w:rsidRPr="00074769">
        <w:rPr>
          <w:sz w:val="21"/>
          <w:szCs w:val="21"/>
        </w:rPr>
        <w:t>ph.d</w:t>
      </w:r>
      <w:proofErr w:type="spellEnd"/>
      <w:r w:rsidR="0076064F" w:rsidRPr="00074769">
        <w:rPr>
          <w:sz w:val="21"/>
          <w:szCs w:val="21"/>
        </w:rPr>
        <w:t>-nivå). D</w:t>
      </w:r>
      <w:r w:rsidR="00C13E9E" w:rsidRPr="00074769">
        <w:rPr>
          <w:sz w:val="21"/>
          <w:szCs w:val="21"/>
        </w:rPr>
        <w:t xml:space="preserve">ersom seksjonene velger å tilby flere emner enn dette tilsier, må enkelte ansatte ha </w:t>
      </w:r>
      <w:proofErr w:type="spellStart"/>
      <w:r w:rsidR="00C13E9E" w:rsidRPr="00074769">
        <w:rPr>
          <w:sz w:val="21"/>
          <w:szCs w:val="21"/>
        </w:rPr>
        <w:t>emneansvar</w:t>
      </w:r>
      <w:proofErr w:type="spellEnd"/>
      <w:r w:rsidR="00C13E9E" w:rsidRPr="00074769">
        <w:rPr>
          <w:sz w:val="21"/>
          <w:szCs w:val="21"/>
        </w:rPr>
        <w:t xml:space="preserve"> i mer enn to emner hvert år.</w:t>
      </w:r>
      <w:r w:rsidR="0069647B" w:rsidRPr="00074769">
        <w:rPr>
          <w:sz w:val="21"/>
          <w:szCs w:val="21"/>
        </w:rPr>
        <w:t xml:space="preserve"> Det</w:t>
      </w:r>
      <w:r w:rsidR="005F205D">
        <w:rPr>
          <w:sz w:val="21"/>
          <w:szCs w:val="21"/>
        </w:rPr>
        <w:t>te</w:t>
      </w:r>
      <w:r w:rsidR="0069647B" w:rsidRPr="00074769">
        <w:rPr>
          <w:sz w:val="21"/>
          <w:szCs w:val="21"/>
        </w:rPr>
        <w:t xml:space="preserve"> bør normalt unngås for at ikke undervisning skal ta for stor del av arbeidstiden.</w:t>
      </w:r>
      <w:bookmarkStart w:id="0" w:name="_GoBack"/>
      <w:bookmarkEnd w:id="0"/>
    </w:p>
    <w:p w:rsidR="00C73D12" w:rsidRPr="00074769" w:rsidRDefault="00C73D12">
      <w:pPr>
        <w:rPr>
          <w:sz w:val="21"/>
          <w:szCs w:val="21"/>
        </w:rPr>
      </w:pPr>
      <w:r>
        <w:t>Dersom noen ønsker å påta seg undervisning av emner ut over normalregelen, må de inngå en skriftlig avtale med instituttet om at de gjerne vil øke undervisnings</w:t>
      </w:r>
      <w:r w:rsidR="00632147">
        <w:t>oppgavene</w:t>
      </w:r>
      <w:r>
        <w:t xml:space="preserve"> sin</w:t>
      </w:r>
      <w:r w:rsidR="00632147">
        <w:t>e</w:t>
      </w:r>
      <w:r>
        <w:t xml:space="preserve"> på bekostning av forskningsdelen.</w:t>
      </w:r>
    </w:p>
    <w:p w:rsidR="00C13E9E" w:rsidRPr="00074769" w:rsidRDefault="00C13E9E">
      <w:pPr>
        <w:rPr>
          <w:sz w:val="21"/>
          <w:szCs w:val="21"/>
        </w:rPr>
      </w:pPr>
      <w:r w:rsidRPr="00074769">
        <w:rPr>
          <w:sz w:val="21"/>
          <w:szCs w:val="21"/>
        </w:rPr>
        <w:t>Beskrivelsen ovenfor angir fordeling av normale undervisningsoppgaver. Det innvilges etter avtale med instituttleder redus</w:t>
      </w:r>
      <w:r w:rsidR="001823B9">
        <w:rPr>
          <w:sz w:val="21"/>
          <w:szCs w:val="21"/>
        </w:rPr>
        <w:t>ert undervisning i emneportefølj</w:t>
      </w:r>
      <w:r w:rsidRPr="00074769">
        <w:rPr>
          <w:sz w:val="21"/>
          <w:szCs w:val="21"/>
        </w:rPr>
        <w:t>en for begre</w:t>
      </w:r>
      <w:r w:rsidR="00E9063C" w:rsidRPr="00074769">
        <w:rPr>
          <w:sz w:val="21"/>
          <w:szCs w:val="21"/>
        </w:rPr>
        <w:t xml:space="preserve">nsede tidsrom. Ledelsesoppgaver og usedvanlig store veiledningsoppgaver </w:t>
      </w:r>
      <w:r w:rsidR="0076064F" w:rsidRPr="00074769">
        <w:rPr>
          <w:sz w:val="21"/>
          <w:szCs w:val="21"/>
        </w:rPr>
        <w:t xml:space="preserve">eller undervisning over flere år, </w:t>
      </w:r>
      <w:r w:rsidR="004434EA" w:rsidRPr="00074769">
        <w:rPr>
          <w:color w:val="000000" w:themeColor="text1"/>
          <w:sz w:val="21"/>
          <w:szCs w:val="21"/>
        </w:rPr>
        <w:t>er eksempler på forhold som</w:t>
      </w:r>
      <w:r w:rsidR="00E9063C" w:rsidRPr="00074769">
        <w:rPr>
          <w:color w:val="000000" w:themeColor="text1"/>
          <w:sz w:val="21"/>
          <w:szCs w:val="21"/>
        </w:rPr>
        <w:t xml:space="preserve"> </w:t>
      </w:r>
      <w:r w:rsidR="00E9063C" w:rsidRPr="00074769">
        <w:rPr>
          <w:sz w:val="21"/>
          <w:szCs w:val="21"/>
        </w:rPr>
        <w:t xml:space="preserve">iblant </w:t>
      </w:r>
      <w:r w:rsidR="004434EA" w:rsidRPr="00074769">
        <w:rPr>
          <w:sz w:val="21"/>
          <w:szCs w:val="21"/>
        </w:rPr>
        <w:t xml:space="preserve">kan </w:t>
      </w:r>
      <w:r w:rsidR="00E9063C" w:rsidRPr="00074769">
        <w:rPr>
          <w:sz w:val="21"/>
          <w:szCs w:val="21"/>
        </w:rPr>
        <w:t>gi avtaler om redusert undervisning</w:t>
      </w:r>
      <w:r w:rsidR="0076064F" w:rsidRPr="00074769">
        <w:rPr>
          <w:sz w:val="21"/>
          <w:szCs w:val="21"/>
        </w:rPr>
        <w:t>.</w:t>
      </w:r>
      <w:r w:rsidR="00E225EC" w:rsidRPr="00074769">
        <w:rPr>
          <w:sz w:val="21"/>
          <w:szCs w:val="21"/>
        </w:rPr>
        <w:t xml:space="preserve"> </w:t>
      </w:r>
    </w:p>
    <w:p w:rsidR="005F205D" w:rsidRDefault="00E9063C">
      <w:pPr>
        <w:rPr>
          <w:sz w:val="21"/>
          <w:szCs w:val="21"/>
        </w:rPr>
      </w:pPr>
      <w:r w:rsidRPr="00074769">
        <w:rPr>
          <w:sz w:val="21"/>
          <w:szCs w:val="21"/>
        </w:rPr>
        <w:t>Emner som er annonsert på våre websider må gis i den formen de er beskrevet på emnesiden såfremt det er minst en student som faktisk ønsker å ta emnet. Det betyr at dersom et emne vil bli gitt på en annen måte ved få studenter enn ved mange, må det gå fram av emnebeskrivelsen.</w:t>
      </w:r>
      <w:r w:rsidR="00074769" w:rsidRPr="00074769">
        <w:rPr>
          <w:sz w:val="21"/>
          <w:szCs w:val="21"/>
        </w:rPr>
        <w:t xml:space="preserve"> </w:t>
      </w:r>
    </w:p>
    <w:p w:rsidR="00E9063C" w:rsidRPr="00074769" w:rsidRDefault="00E9063C">
      <w:pPr>
        <w:rPr>
          <w:sz w:val="21"/>
          <w:szCs w:val="21"/>
        </w:rPr>
      </w:pPr>
      <w:r w:rsidRPr="00074769">
        <w:rPr>
          <w:sz w:val="21"/>
          <w:szCs w:val="21"/>
        </w:rPr>
        <w:t>For å begrense tiden vi bruke</w:t>
      </w:r>
      <w:r w:rsidR="005F205D">
        <w:rPr>
          <w:sz w:val="21"/>
          <w:szCs w:val="21"/>
        </w:rPr>
        <w:t>r</w:t>
      </w:r>
      <w:r w:rsidRPr="00074769">
        <w:rPr>
          <w:sz w:val="21"/>
          <w:szCs w:val="21"/>
        </w:rPr>
        <w:t xml:space="preserve"> på undervisning, anbefales det at seksjonene vurderer om en del emner bare skal tilbys annet hvert år. Det</w:t>
      </w:r>
      <w:r w:rsidR="004434EA" w:rsidRPr="00074769">
        <w:rPr>
          <w:sz w:val="21"/>
          <w:szCs w:val="21"/>
        </w:rPr>
        <w:t>te</w:t>
      </w:r>
      <w:r w:rsidRPr="00074769">
        <w:rPr>
          <w:sz w:val="21"/>
          <w:szCs w:val="21"/>
        </w:rPr>
        <w:t xml:space="preserve"> må i så fall gå fram av emnebeskrivelsen.</w:t>
      </w:r>
    </w:p>
    <w:p w:rsidR="00E9063C" w:rsidRPr="00074769" w:rsidRDefault="00E9063C">
      <w:pPr>
        <w:rPr>
          <w:sz w:val="21"/>
          <w:szCs w:val="21"/>
        </w:rPr>
      </w:pPr>
      <w:r w:rsidRPr="00074769">
        <w:rPr>
          <w:sz w:val="21"/>
          <w:szCs w:val="21"/>
        </w:rPr>
        <w:t xml:space="preserve">Det anbefales også at seksjonene vurderer om undervisningstilbudet er i tråd med utvikling av «generisk kompetanse» i løpet av studieløpet. </w:t>
      </w:r>
      <w:r w:rsidR="004434EA" w:rsidRPr="00074769">
        <w:rPr>
          <w:sz w:val="21"/>
          <w:szCs w:val="21"/>
        </w:rPr>
        <w:t xml:space="preserve">Det er f.eks. </w:t>
      </w:r>
      <w:r w:rsidR="00074769" w:rsidRPr="00074769">
        <w:rPr>
          <w:sz w:val="21"/>
          <w:szCs w:val="21"/>
        </w:rPr>
        <w:t xml:space="preserve">naturlig at studentene arbeider mer selvstendig </w:t>
      </w:r>
      <w:r w:rsidR="004434EA" w:rsidRPr="00074769">
        <w:rPr>
          <w:sz w:val="21"/>
          <w:szCs w:val="21"/>
        </w:rPr>
        <w:t xml:space="preserve">med et </w:t>
      </w:r>
      <w:proofErr w:type="spellStart"/>
      <w:r w:rsidR="00DA6C71" w:rsidRPr="00074769">
        <w:rPr>
          <w:sz w:val="21"/>
          <w:szCs w:val="21"/>
        </w:rPr>
        <w:t>ph.d</w:t>
      </w:r>
      <w:proofErr w:type="spellEnd"/>
      <w:r w:rsidR="00074769" w:rsidRPr="00074769">
        <w:rPr>
          <w:sz w:val="21"/>
          <w:szCs w:val="21"/>
        </w:rPr>
        <w:t>-emne</w:t>
      </w:r>
      <w:r w:rsidR="004434EA" w:rsidRPr="00074769">
        <w:rPr>
          <w:sz w:val="21"/>
          <w:szCs w:val="21"/>
        </w:rPr>
        <w:t xml:space="preserve"> enn </w:t>
      </w:r>
      <w:r w:rsidR="005F205D">
        <w:rPr>
          <w:sz w:val="21"/>
          <w:szCs w:val="21"/>
        </w:rPr>
        <w:t xml:space="preserve">i et </w:t>
      </w:r>
      <w:proofErr w:type="spellStart"/>
      <w:r w:rsidR="005F205D">
        <w:rPr>
          <w:sz w:val="21"/>
          <w:szCs w:val="21"/>
        </w:rPr>
        <w:t>bacheloremne</w:t>
      </w:r>
      <w:proofErr w:type="spellEnd"/>
      <w:r w:rsidR="005F205D">
        <w:rPr>
          <w:sz w:val="21"/>
          <w:szCs w:val="21"/>
        </w:rPr>
        <w:t>. F</w:t>
      </w:r>
      <w:r w:rsidR="004434EA" w:rsidRPr="00074769">
        <w:rPr>
          <w:sz w:val="21"/>
          <w:szCs w:val="21"/>
        </w:rPr>
        <w:t>orskjellene bør komme tydelig fram av emnebeskrivelsene.</w:t>
      </w:r>
    </w:p>
    <w:p w:rsidR="00430F5E" w:rsidRPr="00074769" w:rsidRDefault="00DA6C71">
      <w:pPr>
        <w:rPr>
          <w:sz w:val="21"/>
          <w:szCs w:val="21"/>
        </w:rPr>
      </w:pPr>
      <w:r w:rsidRPr="00074769">
        <w:rPr>
          <w:sz w:val="21"/>
          <w:szCs w:val="21"/>
        </w:rPr>
        <w:t xml:space="preserve">Emner med emnebeskrivelser og emnekode kan </w:t>
      </w:r>
      <w:r w:rsidR="00074769" w:rsidRPr="00074769">
        <w:rPr>
          <w:sz w:val="21"/>
          <w:szCs w:val="21"/>
        </w:rPr>
        <w:t xml:space="preserve">iblant </w:t>
      </w:r>
      <w:r w:rsidRPr="00074769">
        <w:rPr>
          <w:sz w:val="21"/>
          <w:szCs w:val="21"/>
        </w:rPr>
        <w:t xml:space="preserve">være basert på rent selvstudium. </w:t>
      </w:r>
      <w:r w:rsidR="005F205D">
        <w:rPr>
          <w:sz w:val="21"/>
          <w:szCs w:val="21"/>
        </w:rPr>
        <w:t>Slik</w:t>
      </w:r>
      <w:r w:rsidRPr="00074769">
        <w:rPr>
          <w:sz w:val="21"/>
          <w:szCs w:val="21"/>
        </w:rPr>
        <w:t xml:space="preserve"> kan vi redusere antall søknader om «spesialpensum» og emnetilbudet blir mer synlig for studentene. Det gis ikke uttelling i «undervisningsregnskapet» </w:t>
      </w:r>
      <w:r w:rsidR="001823B9">
        <w:rPr>
          <w:sz w:val="21"/>
          <w:szCs w:val="21"/>
        </w:rPr>
        <w:t>for slike emner (muligens med u</w:t>
      </w:r>
      <w:r w:rsidRPr="00074769">
        <w:rPr>
          <w:sz w:val="21"/>
          <w:szCs w:val="21"/>
        </w:rPr>
        <w:t>n</w:t>
      </w:r>
      <w:r w:rsidR="001823B9">
        <w:rPr>
          <w:sz w:val="21"/>
          <w:szCs w:val="21"/>
        </w:rPr>
        <w:t>n</w:t>
      </w:r>
      <w:r w:rsidRPr="00074769">
        <w:rPr>
          <w:sz w:val="21"/>
          <w:szCs w:val="21"/>
        </w:rPr>
        <w:t>tak i etableringen av emnene).</w:t>
      </w:r>
    </w:p>
    <w:sectPr w:rsidR="00430F5E" w:rsidRPr="0007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75"/>
    <w:rsid w:val="00074769"/>
    <w:rsid w:val="001823B9"/>
    <w:rsid w:val="00395845"/>
    <w:rsid w:val="003F042A"/>
    <w:rsid w:val="003F0E1A"/>
    <w:rsid w:val="00430F5E"/>
    <w:rsid w:val="004434EA"/>
    <w:rsid w:val="004B3530"/>
    <w:rsid w:val="005B3B98"/>
    <w:rsid w:val="005F205D"/>
    <w:rsid w:val="00632147"/>
    <w:rsid w:val="0069647B"/>
    <w:rsid w:val="007468F4"/>
    <w:rsid w:val="0076064F"/>
    <w:rsid w:val="00790CFE"/>
    <w:rsid w:val="00AB7242"/>
    <w:rsid w:val="00C13E9E"/>
    <w:rsid w:val="00C73D12"/>
    <w:rsid w:val="00D906C3"/>
    <w:rsid w:val="00DA6C71"/>
    <w:rsid w:val="00DD5175"/>
    <w:rsid w:val="00E225EC"/>
    <w:rsid w:val="00E9063C"/>
    <w:rsid w:val="00F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FA2B-1AE8-4CE9-9998-E0FC666A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 Inge Vistnes</dc:creator>
  <cp:lastModifiedBy>Espen Murtnes</cp:lastModifiedBy>
  <cp:revision>2</cp:revision>
  <dcterms:created xsi:type="dcterms:W3CDTF">2017-12-06T14:58:00Z</dcterms:created>
  <dcterms:modified xsi:type="dcterms:W3CDTF">2017-12-06T14:58:00Z</dcterms:modified>
</cp:coreProperties>
</file>