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BB" w:rsidRPr="008E5C98" w:rsidRDefault="00CB32BB" w:rsidP="00CB32BB">
      <w:pPr>
        <w:rPr>
          <w:b/>
          <w:sz w:val="28"/>
        </w:rPr>
      </w:pPr>
      <w:r w:rsidRPr="008E5C98">
        <w:rPr>
          <w:b/>
          <w:sz w:val="28"/>
        </w:rPr>
        <w:t>Angående plassering av stipendiater på emner</w:t>
      </w:r>
      <w:r w:rsidR="00BF4F27">
        <w:rPr>
          <w:b/>
          <w:sz w:val="28"/>
        </w:rPr>
        <w:t xml:space="preserve"> – Notat 9. mai 2019</w:t>
      </w:r>
    </w:p>
    <w:p w:rsidR="00CB32BB" w:rsidRDefault="00904338">
      <w:r w:rsidRPr="00CB32BB">
        <w:rPr>
          <w:i/>
        </w:rPr>
        <w:t>Dette notatet</w:t>
      </w:r>
      <w:r w:rsidR="00CB32BB">
        <w:rPr>
          <w:i/>
        </w:rPr>
        <w:t xml:space="preserve"> problematiserer plassering av stipendiater på emner hvor deres hovedveileder er </w:t>
      </w:r>
      <w:proofErr w:type="spellStart"/>
      <w:r w:rsidR="00CB32BB">
        <w:rPr>
          <w:i/>
        </w:rPr>
        <w:t>emneansvarlig</w:t>
      </w:r>
      <w:proofErr w:type="spellEnd"/>
      <w:r w:rsidR="00CB32BB">
        <w:rPr>
          <w:i/>
        </w:rPr>
        <w:t>.</w:t>
      </w:r>
      <w:bookmarkStart w:id="0" w:name="_GoBack"/>
      <w:bookmarkEnd w:id="0"/>
    </w:p>
    <w:p w:rsidR="00355EE3" w:rsidRDefault="00355EE3">
      <w:r>
        <w:t>Stipendiater med undervisningsoppgaver blir plassert på forskjellige emner hovedsakelig etter eget ønske, og etter forslag fra administrasjonen. Administrasjonen plasserer stipendiatene i s</w:t>
      </w:r>
      <w:r w:rsidR="00573A1F">
        <w:t>amarbeid med Utdanningsleder,</w:t>
      </w:r>
      <w:r>
        <w:t xml:space="preserve"> helst på de samme emnene år etter år.</w:t>
      </w:r>
    </w:p>
    <w:p w:rsidR="00355EE3" w:rsidRDefault="00355EE3">
      <w:r>
        <w:t xml:space="preserve">En del stipendiater ønsker å undervise på det emnet deres veileder er </w:t>
      </w:r>
      <w:proofErr w:type="spellStart"/>
      <w:r>
        <w:t>emneansvarlig</w:t>
      </w:r>
      <w:proofErr w:type="spellEnd"/>
      <w:r>
        <w:t xml:space="preserve"> for, og en del </w:t>
      </w:r>
      <w:proofErr w:type="spellStart"/>
      <w:r>
        <w:t>emneansvarlige</w:t>
      </w:r>
      <w:proofErr w:type="spellEnd"/>
      <w:r>
        <w:t xml:space="preserve"> ønsker tilsvarende at deres stipendiater skal undervise på deres emne. Det er </w:t>
      </w:r>
      <w:r w:rsidR="00573A1F">
        <w:t>nok mange grunner til dette;</w:t>
      </w:r>
      <w:r>
        <w:t xml:space="preserve"> </w:t>
      </w:r>
      <w:r w:rsidR="00573A1F">
        <w:t>d</w:t>
      </w:r>
      <w:r>
        <w:t xml:space="preserve">et er lettere å koordinere hverdagen når både stipendiat og veileder er opptatt omtrent på samme tid, og </w:t>
      </w:r>
      <w:proofErr w:type="spellStart"/>
      <w:r>
        <w:t>emneansvarlig</w:t>
      </w:r>
      <w:proofErr w:type="spellEnd"/>
      <w:r>
        <w:t xml:space="preserve"> vet da hva slags person som deltar </w:t>
      </w:r>
      <w:r w:rsidR="00573A1F">
        <w:t>på emnet</w:t>
      </w:r>
      <w:r>
        <w:t xml:space="preserve">. Men </w:t>
      </w:r>
      <w:r w:rsidR="00CB32BB">
        <w:t>vi</w:t>
      </w:r>
      <w:r>
        <w:t xml:space="preserve"> tenker også at det kan være problematisk:</w:t>
      </w:r>
      <w:r w:rsidR="00CB32BB">
        <w:br/>
      </w:r>
    </w:p>
    <w:p w:rsidR="00355EE3" w:rsidRDefault="00355EE3" w:rsidP="00355EE3">
      <w:pPr>
        <w:pStyle w:val="ListParagraph"/>
        <w:numPr>
          <w:ilvl w:val="0"/>
          <w:numId w:val="1"/>
        </w:numPr>
      </w:pPr>
      <w:r>
        <w:t xml:space="preserve">Det bygger </w:t>
      </w:r>
      <w:r w:rsidR="007B6F75">
        <w:t xml:space="preserve">opp under problemet med </w:t>
      </w:r>
      <w:r w:rsidR="00573A1F">
        <w:t>lite samsnakk mellom seksjonene ved instituttet.</w:t>
      </w:r>
    </w:p>
    <w:p w:rsidR="007B6F75" w:rsidRDefault="00CB32BB" w:rsidP="00355EE3">
      <w:pPr>
        <w:pStyle w:val="ListParagraph"/>
        <w:numPr>
          <w:ilvl w:val="0"/>
          <w:numId w:val="1"/>
        </w:numPr>
      </w:pPr>
      <w:r>
        <w:t>Vi</w:t>
      </w:r>
      <w:r w:rsidR="007B6F75">
        <w:t xml:space="preserve"> ser det som en fordel for stipendiatene å komme i kontakt med flere ansatte. Det bidrar til å utvide de faglige horisontene, men også til å utvide </w:t>
      </w:r>
      <w:proofErr w:type="spellStart"/>
      <w:r w:rsidR="007B6F75">
        <w:t>vedkommendes</w:t>
      </w:r>
      <w:proofErr w:type="spellEnd"/>
      <w:r w:rsidR="007B6F75">
        <w:t xml:space="preserve"> nettverk som vil være en fordel når man skal videre fra sin stipendiatstilling.</w:t>
      </w:r>
    </w:p>
    <w:p w:rsidR="007B6F75" w:rsidRDefault="007B6F75" w:rsidP="00355EE3">
      <w:pPr>
        <w:pStyle w:val="ListParagraph"/>
        <w:numPr>
          <w:ilvl w:val="0"/>
          <w:numId w:val="1"/>
        </w:numPr>
      </w:pPr>
      <w:r>
        <w:t xml:space="preserve">Stipendiatene vil som regel delta i sensurering, og </w:t>
      </w:r>
      <w:r w:rsidR="00CB32BB">
        <w:t>vi</w:t>
      </w:r>
      <w:r>
        <w:t xml:space="preserve"> ser det som en fordel at sensorene har litt forskjellige perspektiver</w:t>
      </w:r>
      <w:r w:rsidR="00573A1F">
        <w:t xml:space="preserve"> og få bindinger til hverandre</w:t>
      </w:r>
      <w:r>
        <w:t xml:space="preserve">. </w:t>
      </w:r>
    </w:p>
    <w:p w:rsidR="00904338" w:rsidRDefault="00CB32BB" w:rsidP="00355EE3">
      <w:pPr>
        <w:pStyle w:val="ListParagraph"/>
        <w:numPr>
          <w:ilvl w:val="0"/>
          <w:numId w:val="1"/>
        </w:numPr>
      </w:pPr>
      <w:r>
        <w:t>Vi</w:t>
      </w:r>
      <w:r w:rsidR="00904338">
        <w:t xml:space="preserve"> tror emnet og studentene som tar dette, vil nyte godt av at de som underviser kommer fra </w:t>
      </w:r>
      <w:r w:rsidR="00573A1F">
        <w:t>forskjellige miljøer og har</w:t>
      </w:r>
      <w:r w:rsidR="00904338">
        <w:t xml:space="preserve"> forskjellige perspektiver.</w:t>
      </w:r>
    </w:p>
    <w:p w:rsidR="00453507" w:rsidRDefault="00453507" w:rsidP="00355EE3">
      <w:pPr>
        <w:pStyle w:val="ListParagraph"/>
        <w:numPr>
          <w:ilvl w:val="0"/>
          <w:numId w:val="1"/>
        </w:numPr>
      </w:pPr>
      <w:r>
        <w:t xml:space="preserve">I de tilfellene hvor forholdet mellom stipendiat og </w:t>
      </w:r>
      <w:r w:rsidR="00573A1F">
        <w:t>hoved</w:t>
      </w:r>
      <w:r>
        <w:t>veileder blir dårlig, er det en fordel for stipendiaten å ha andre kolleger å forholde seg til</w:t>
      </w:r>
      <w:r w:rsidR="00573A1F">
        <w:t xml:space="preserve"> i sin hverdag</w:t>
      </w:r>
      <w:r>
        <w:t>.</w:t>
      </w:r>
      <w:r w:rsidR="00CB32BB">
        <w:br/>
      </w:r>
    </w:p>
    <w:p w:rsidR="00CB32BB" w:rsidRDefault="00CB32BB" w:rsidP="00CB32BB">
      <w:pPr>
        <w:pStyle w:val="PlainText"/>
        <w:rPr>
          <w:rFonts w:asciiTheme="minorHAnsi" w:hAnsiTheme="minorHAnsi"/>
          <w:szCs w:val="22"/>
        </w:rPr>
      </w:pPr>
      <w:r w:rsidRPr="00CB32BB">
        <w:rPr>
          <w:rFonts w:asciiTheme="minorHAnsi" w:hAnsiTheme="minorHAnsi"/>
          <w:szCs w:val="22"/>
        </w:rPr>
        <w:t>Gjennom tredjesemesterrapporteringen fra stipendiatene, oppfatter vi at stipendiatene er avhengig av å ha et velfungerende forhold til sin hovedveileder. Hovedveileder definerer rammene for forskningen og er ofte døråpner til andre forskningsmiljøer, og i flere tilfeller har også hovedveileder personalansvar for stipendiaten. Mange stipendiater føler seg derfor helt prisgitt sin hovedveileder, og noen opplever forholdet som skjevere enn det burde vært. Dette forsterkes når de også må forholde seg til hovedveileder som en leder i undervisningen.</w:t>
      </w:r>
    </w:p>
    <w:p w:rsidR="00573A1F" w:rsidRDefault="00573A1F" w:rsidP="00CB32BB">
      <w:pPr>
        <w:pStyle w:val="PlainText"/>
        <w:rPr>
          <w:rFonts w:asciiTheme="minorHAnsi" w:hAnsiTheme="minorHAnsi"/>
          <w:szCs w:val="22"/>
        </w:rPr>
      </w:pPr>
    </w:p>
    <w:p w:rsidR="00453507" w:rsidRDefault="00573A1F" w:rsidP="00347188">
      <w:pPr>
        <w:pStyle w:val="PlainText"/>
        <w:rPr>
          <w:rFonts w:asciiTheme="minorHAnsi" w:hAnsiTheme="minorHAnsi"/>
          <w:szCs w:val="22"/>
        </w:rPr>
      </w:pPr>
      <w:r>
        <w:rPr>
          <w:rFonts w:asciiTheme="minorHAnsi" w:hAnsiTheme="minorHAnsi"/>
          <w:szCs w:val="22"/>
        </w:rPr>
        <w:t xml:space="preserve">Vi tror altså at </w:t>
      </w:r>
      <w:r w:rsidRPr="008E5C98">
        <w:rPr>
          <w:rFonts w:asciiTheme="minorHAnsi" w:hAnsiTheme="minorHAnsi"/>
          <w:b/>
          <w:szCs w:val="22"/>
        </w:rPr>
        <w:t>instituttet</w:t>
      </w:r>
      <w:r>
        <w:rPr>
          <w:rFonts w:asciiTheme="minorHAnsi" w:hAnsiTheme="minorHAnsi"/>
          <w:szCs w:val="22"/>
        </w:rPr>
        <w:t xml:space="preserve"> vil ha godt av å ha em</w:t>
      </w:r>
      <w:r w:rsidR="008E5C98">
        <w:rPr>
          <w:rFonts w:asciiTheme="minorHAnsi" w:hAnsiTheme="minorHAnsi"/>
          <w:szCs w:val="22"/>
        </w:rPr>
        <w:t xml:space="preserve">nene som en arena hvor ansatte møtes på tvers av seksjonene, vi tror </w:t>
      </w:r>
      <w:r w:rsidR="008E5C98" w:rsidRPr="008E5C98">
        <w:rPr>
          <w:rFonts w:asciiTheme="minorHAnsi" w:hAnsiTheme="minorHAnsi"/>
          <w:b/>
          <w:szCs w:val="22"/>
        </w:rPr>
        <w:t>emnene</w:t>
      </w:r>
      <w:r w:rsidR="008E5C98">
        <w:rPr>
          <w:rFonts w:asciiTheme="minorHAnsi" w:hAnsiTheme="minorHAnsi"/>
          <w:szCs w:val="22"/>
        </w:rPr>
        <w:t xml:space="preserve"> vil ha godt av den samme tverrfagligheten og vi tror </w:t>
      </w:r>
      <w:r w:rsidR="008E5C98" w:rsidRPr="008E5C98">
        <w:rPr>
          <w:rFonts w:asciiTheme="minorHAnsi" w:hAnsiTheme="minorHAnsi"/>
          <w:b/>
          <w:szCs w:val="22"/>
        </w:rPr>
        <w:t>stipendiatene</w:t>
      </w:r>
      <w:r w:rsidR="008E5C98">
        <w:rPr>
          <w:rFonts w:asciiTheme="minorHAnsi" w:hAnsiTheme="minorHAnsi"/>
          <w:szCs w:val="22"/>
        </w:rPr>
        <w:t xml:space="preserve"> vil ha godt av å utvide sitt nettverk.</w:t>
      </w:r>
    </w:p>
    <w:p w:rsidR="00347188" w:rsidRDefault="00347188" w:rsidP="00347188">
      <w:pPr>
        <w:pStyle w:val="PlainText"/>
      </w:pPr>
      <w:r>
        <w:rPr>
          <w:rFonts w:asciiTheme="minorHAnsi" w:hAnsiTheme="minorHAnsi"/>
          <w:szCs w:val="22"/>
        </w:rPr>
        <w:br/>
      </w:r>
    </w:p>
    <w:p w:rsidR="00904338" w:rsidRDefault="008E5C98" w:rsidP="00904338">
      <w:r>
        <w:t>Vi ber</w:t>
      </w:r>
      <w:r w:rsidR="00CB32BB">
        <w:t xml:space="preserve"> </w:t>
      </w:r>
      <w:r w:rsidR="00904338">
        <w:t xml:space="preserve">Utdanningsutvalget diskutere om de er enige i </w:t>
      </w:r>
      <w:r w:rsidR="00CB32BB">
        <w:t>våre</w:t>
      </w:r>
      <w:r w:rsidR="00904338">
        <w:t xml:space="preserve"> synspunkte</w:t>
      </w:r>
      <w:r w:rsidR="00CB32BB">
        <w:t>r, og veie fordeler og ulemper ved plassering av stipendiater på emner</w:t>
      </w:r>
      <w:r>
        <w:t>.</w:t>
      </w:r>
      <w:r w:rsidR="00CB32BB">
        <w:t xml:space="preserve"> </w:t>
      </w:r>
    </w:p>
    <w:p w:rsidR="00904338" w:rsidRDefault="00904338" w:rsidP="00904338">
      <w:r>
        <w:t xml:space="preserve">Utdanningsutvalget kan </w:t>
      </w:r>
      <w:r w:rsidR="00453507">
        <w:t xml:space="preserve">velge å </w:t>
      </w:r>
      <w:r>
        <w:t xml:space="preserve">henstille </w:t>
      </w:r>
      <w:r w:rsidR="00453507">
        <w:t xml:space="preserve">Utdanningsleder og studieadministrasjonen til å unngå plassering av stipendiater på emner hvor deres </w:t>
      </w:r>
      <w:r w:rsidR="008E5C98">
        <w:t>hoved</w:t>
      </w:r>
      <w:r w:rsidR="00453507">
        <w:t xml:space="preserve">veileder er </w:t>
      </w:r>
      <w:proofErr w:type="spellStart"/>
      <w:r w:rsidR="00453507">
        <w:t>emneansvarlig</w:t>
      </w:r>
      <w:proofErr w:type="spellEnd"/>
      <w:r w:rsidR="00453507">
        <w:t>, dersom det</w:t>
      </w:r>
      <w:r w:rsidR="008E5C98">
        <w:t xml:space="preserve"> ikke foreligger særlige grunner til at det</w:t>
      </w:r>
      <w:r w:rsidR="00453507">
        <w:t>te er ønskelig.</w:t>
      </w:r>
      <w:r w:rsidR="008E5C98">
        <w:br/>
      </w:r>
    </w:p>
    <w:p w:rsidR="008E5C98" w:rsidRDefault="008E5C98" w:rsidP="00904338">
      <w:pPr>
        <w:sectPr w:rsidR="008E5C98" w:rsidSect="008E5C98">
          <w:pgSz w:w="11906" w:h="16838"/>
          <w:pgMar w:top="1134" w:right="1418" w:bottom="1134" w:left="1418" w:header="709" w:footer="709" w:gutter="0"/>
          <w:cols w:space="708"/>
          <w:docGrid w:linePitch="360"/>
        </w:sectPr>
      </w:pPr>
    </w:p>
    <w:p w:rsidR="008E5C98" w:rsidRDefault="008E5C98" w:rsidP="00904338">
      <w:r>
        <w:lastRenderedPageBreak/>
        <w:t>Espen Murtnes</w:t>
      </w:r>
      <w:r>
        <w:br/>
        <w:t>Studiekonsulent</w:t>
      </w:r>
    </w:p>
    <w:p w:rsidR="008E5C98" w:rsidRDefault="008E5C98" w:rsidP="00904338">
      <w:r>
        <w:lastRenderedPageBreak/>
        <w:t>Christine Sundtveten</w:t>
      </w:r>
      <w:r>
        <w:br/>
      </w:r>
      <w:r w:rsidR="00BF4F27">
        <w:t>Studiekonsulent</w:t>
      </w:r>
      <w:r>
        <w:t xml:space="preserve">, </w:t>
      </w:r>
      <w:proofErr w:type="spellStart"/>
      <w:r>
        <w:t>PhD</w:t>
      </w:r>
      <w:proofErr w:type="spellEnd"/>
    </w:p>
    <w:sectPr w:rsidR="008E5C98" w:rsidSect="008E5C98">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4BD9"/>
    <w:multiLevelType w:val="hybridMultilevel"/>
    <w:tmpl w:val="DD8C0158"/>
    <w:lvl w:ilvl="0" w:tplc="2C9E1E7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2"/>
    <w:rsid w:val="00347188"/>
    <w:rsid w:val="00355EE3"/>
    <w:rsid w:val="00453507"/>
    <w:rsid w:val="00573A1F"/>
    <w:rsid w:val="006714F2"/>
    <w:rsid w:val="006D68C4"/>
    <w:rsid w:val="007B6F75"/>
    <w:rsid w:val="008A7B27"/>
    <w:rsid w:val="008E5C98"/>
    <w:rsid w:val="00904338"/>
    <w:rsid w:val="00BF4F27"/>
    <w:rsid w:val="00CB32B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E3"/>
    <w:pPr>
      <w:ind w:left="720"/>
      <w:contextualSpacing/>
    </w:pPr>
  </w:style>
  <w:style w:type="paragraph" w:styleId="PlainText">
    <w:name w:val="Plain Text"/>
    <w:basedOn w:val="Normal"/>
    <w:link w:val="PlainTextChar"/>
    <w:uiPriority w:val="99"/>
    <w:unhideWhenUsed/>
    <w:rsid w:val="00CB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2B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E3"/>
    <w:pPr>
      <w:ind w:left="720"/>
      <w:contextualSpacing/>
    </w:pPr>
  </w:style>
  <w:style w:type="paragraph" w:styleId="PlainText">
    <w:name w:val="Plain Text"/>
    <w:basedOn w:val="Normal"/>
    <w:link w:val="PlainTextChar"/>
    <w:uiPriority w:val="99"/>
    <w:unhideWhenUsed/>
    <w:rsid w:val="00CB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2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DF6AC2D6.dotm</Template>
  <TotalTime>101</TotalTime>
  <Pages>1</Pages>
  <Words>462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Murtnes</dc:creator>
  <cp:keywords/>
  <dc:description/>
  <cp:lastModifiedBy>Espen Murtnes</cp:lastModifiedBy>
  <cp:revision>5</cp:revision>
  <dcterms:created xsi:type="dcterms:W3CDTF">2019-05-07T12:28:00Z</dcterms:created>
  <dcterms:modified xsi:type="dcterms:W3CDTF">2019-05-09T09:18:00Z</dcterms:modified>
</cp:coreProperties>
</file>