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37" w:rsidRDefault="00A44F37" w:rsidP="00A44F37">
      <w:bookmarkStart w:id="0" w:name="_GoBack"/>
      <w:bookmarkEnd w:id="0"/>
      <w:r>
        <w:t xml:space="preserve">Versjon Vistnes 28.11.2019 </w:t>
      </w:r>
    </w:p>
    <w:p w:rsidR="00A44F37" w:rsidRDefault="00A44F37" w:rsidP="00A44F37">
      <w:r>
        <w:t xml:space="preserve"> </w:t>
      </w:r>
    </w:p>
    <w:p w:rsidR="00A44F37" w:rsidRDefault="00A44F37" w:rsidP="00A44F37">
      <w:pPr>
        <w:pStyle w:val="Heading1"/>
      </w:pPr>
      <w:r>
        <w:t>Forslag:</w:t>
      </w:r>
    </w:p>
    <w:p w:rsidR="00A44F37" w:rsidRDefault="00A44F37" w:rsidP="00A44F37">
      <w:pPr>
        <w:pStyle w:val="Heading1"/>
      </w:pPr>
      <w:r>
        <w:t xml:space="preserve">Retningslinjer for emneportefølje på 4000-9000-nivå v. Fysisk institutt </w:t>
      </w:r>
    </w:p>
    <w:p w:rsidR="00A44F37" w:rsidRDefault="00A44F37" w:rsidP="00A44F37">
      <w:r>
        <w:t xml:space="preserve"> </w:t>
      </w:r>
    </w:p>
    <w:p w:rsidR="00A44F37" w:rsidRDefault="00A44F37" w:rsidP="00A44F37">
      <w:r>
        <w:t xml:space="preserve">* Kun emner som har 6 eller flere avlagte eksamener hver gang det gis (gjennomsnitt over tre år), teller med i “undervisningsregnskapet” for den emneansvarlige. </w:t>
      </w:r>
    </w:p>
    <w:p w:rsidR="00A44F37" w:rsidRDefault="00A44F37" w:rsidP="00A44F37"/>
    <w:p w:rsidR="0011674E" w:rsidRDefault="00A44F37" w:rsidP="0011674E">
      <w:r>
        <w:t>* Det kan gjøres unntak for denne regelen for max ca 5 emner</w:t>
      </w:r>
      <w:r w:rsidR="0011674E">
        <w:t xml:space="preserve"> på vårt institutt</w:t>
      </w:r>
      <w:r>
        <w:t xml:space="preserve">, forutsatt at disse er av grunnleggende karakter for ethvert seriøst universitet i verden. Det er UU som vedtar hvilke emner de vil godta i en slik kategori. </w:t>
      </w:r>
    </w:p>
    <w:p w:rsidR="00A44F37" w:rsidRDefault="00A44F37" w:rsidP="00A44F37">
      <w:r>
        <w:t xml:space="preserve"> </w:t>
      </w:r>
    </w:p>
    <w:p w:rsidR="00A44F37" w:rsidRDefault="00A44F37" w:rsidP="00A44F37">
      <w:r>
        <w:t xml:space="preserve">* Ved oppretting av nye emner må forslagsstillerne tydelig begrunne at det kan forventes mer enn seks studenter hver gang emnet gis dersom man ønsker at emneansvarlig skal få uttelling i “undervisningsregnskapet” fra starten av. </w:t>
      </w:r>
    </w:p>
    <w:p w:rsidR="00A44F37" w:rsidRDefault="00A44F37" w:rsidP="00A44F37">
      <w:r>
        <w:t xml:space="preserve"> </w:t>
      </w:r>
    </w:p>
    <w:p w:rsidR="0011674E" w:rsidRDefault="0011674E" w:rsidP="0011674E">
      <w:r>
        <w:t>* Det er fullt mulig å tilby emner som ikke faller inn under kategoriene de to første punktene beskriver, men da får ikke den emneansvarlige uttelling i «undervisningsregnskapet».</w:t>
      </w:r>
    </w:p>
    <w:p w:rsidR="00A44F37" w:rsidRDefault="00A44F37" w:rsidP="00A44F37"/>
    <w:p w:rsidR="00A44F37" w:rsidRDefault="0011674E" w:rsidP="00A44F37">
      <w:r>
        <w:t>* Det er u</w:t>
      </w:r>
      <w:r w:rsidR="00A44F37">
        <w:t>tdanningsleder</w:t>
      </w:r>
      <w:r>
        <w:t xml:space="preserve">s oppgave, </w:t>
      </w:r>
      <w:r w:rsidR="00A44F37">
        <w:t>sammen med studieadministrasjonen</w:t>
      </w:r>
      <w:r>
        <w:t>, å</w:t>
      </w:r>
      <w:r w:rsidR="00A44F37">
        <w:t xml:space="preserve"> fremme forslag på hvilke emner som ikke lenger skal telle med i "undervisningsregnskap». </w:t>
      </w:r>
      <w:r>
        <w:t>De berørte parter gis anledning til å komme med sine synspunkter før sakene behandles av UU.</w:t>
      </w:r>
    </w:p>
    <w:p w:rsidR="00D15921" w:rsidRDefault="00D15921" w:rsidP="00A44F37"/>
    <w:p w:rsidR="00D15921" w:rsidRDefault="00D15921" w:rsidP="00D15921">
      <w:r w:rsidRPr="00D15921">
        <w:rPr>
          <w:b/>
        </w:rPr>
        <w:t>Kommentar:</w:t>
      </w:r>
      <w:r>
        <w:t xml:space="preserve"> Det oppfordres til å vise oppfinnsomhet for å få studenttallet høyt nok, f.eks. ved å la emnet bare gis annethvert år, eller at man samarbeider med andre universiteter om emnet, eller at emneinnholdet gjøres litt bredere enn opprinnelig tenkt.  Emner med få studenter kan gjerne også basere seg på “selvstudium med noe veiledning”. Det er en form for “Særpensum” der man slipper å vurdere innholdet hver gang dette brukes. I slike emner anbefales det sterkt at karakter baserer seg kun på muntlig eksamen for å redusere unødig arbeid med klagesaker. </w:t>
      </w:r>
    </w:p>
    <w:p w:rsidR="00D15921" w:rsidRDefault="00D15921" w:rsidP="00A44F37"/>
    <w:p w:rsidR="009C4752" w:rsidRDefault="009C4752"/>
    <w:sectPr w:rsidR="009C4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90249"/>
    <w:multiLevelType w:val="hybridMultilevel"/>
    <w:tmpl w:val="7BAE45AC"/>
    <w:lvl w:ilvl="0" w:tplc="FB7EB26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7"/>
    <w:rsid w:val="0011674E"/>
    <w:rsid w:val="003235AA"/>
    <w:rsid w:val="009C4752"/>
    <w:rsid w:val="00A44F37"/>
    <w:rsid w:val="00D15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6B5D-9E56-42E1-A8A5-E3AC8A7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3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 Inge Vistnes</dc:creator>
  <cp:keywords/>
  <dc:description/>
  <cp:lastModifiedBy>Christine Una Sundtveten</cp:lastModifiedBy>
  <cp:revision>2</cp:revision>
  <dcterms:created xsi:type="dcterms:W3CDTF">2019-11-29T12:38:00Z</dcterms:created>
  <dcterms:modified xsi:type="dcterms:W3CDTF">2019-11-29T12:38:00Z</dcterms:modified>
</cp:coreProperties>
</file>