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49" w:rsidRDefault="004F5A49" w:rsidP="004F5A49">
      <w:pPr>
        <w:pBdr>
          <w:bottom w:val="single" w:sz="4" w:space="1" w:color="auto"/>
        </w:pBdr>
        <w:jc w:val="center"/>
        <w:rPr>
          <w:b/>
          <w:sz w:val="52"/>
          <w:szCs w:val="52"/>
          <w:lang w:val="en-US"/>
        </w:rPr>
      </w:pPr>
      <w:r w:rsidRPr="004F5A49">
        <w:rPr>
          <w:b/>
          <w:sz w:val="52"/>
          <w:szCs w:val="52"/>
          <w:lang w:val="en-US"/>
        </w:rPr>
        <w:t xml:space="preserve">Safe Job Analysis (SJA) for </w:t>
      </w:r>
    </w:p>
    <w:p w:rsidR="004F5A49" w:rsidRPr="004F5A49" w:rsidRDefault="004F5A49" w:rsidP="004F5A49">
      <w:pPr>
        <w:pBdr>
          <w:bottom w:val="single" w:sz="4" w:space="1" w:color="auto"/>
        </w:pBdr>
        <w:jc w:val="center"/>
        <w:rPr>
          <w:b/>
          <w:sz w:val="52"/>
          <w:szCs w:val="52"/>
          <w:lang w:val="en-US"/>
        </w:rPr>
      </w:pPr>
      <w:r w:rsidRPr="004F5A49">
        <w:rPr>
          <w:b/>
          <w:sz w:val="52"/>
          <w:szCs w:val="52"/>
          <w:lang w:val="en-US"/>
        </w:rPr>
        <w:t xml:space="preserve">Coin cell (CR2032) assembling </w:t>
      </w:r>
    </w:p>
    <w:p w:rsidR="004F5A49" w:rsidRPr="004F5A49" w:rsidRDefault="004F5A49" w:rsidP="004F5A49">
      <w:pPr>
        <w:pBdr>
          <w:bottom w:val="single" w:sz="4" w:space="1" w:color="auto"/>
        </w:pBdr>
        <w:jc w:val="center"/>
        <w:rPr>
          <w:b/>
          <w:sz w:val="52"/>
          <w:szCs w:val="52"/>
          <w:lang w:val="en-US"/>
        </w:rPr>
      </w:pPr>
      <w:proofErr w:type="gramStart"/>
      <w:r w:rsidRPr="004F5A49">
        <w:rPr>
          <w:b/>
          <w:sz w:val="52"/>
          <w:szCs w:val="52"/>
          <w:lang w:val="en-US"/>
        </w:rPr>
        <w:t>in</w:t>
      </w:r>
      <w:proofErr w:type="gramEnd"/>
      <w:r w:rsidRPr="004F5A49">
        <w:rPr>
          <w:b/>
          <w:sz w:val="52"/>
          <w:szCs w:val="52"/>
          <w:lang w:val="en-US"/>
        </w:rPr>
        <w:t xml:space="preserve"> ØU16/Battery Lab</w:t>
      </w:r>
    </w:p>
    <w:p w:rsidR="00EE22C5" w:rsidRPr="004F5A49" w:rsidRDefault="00EE198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2708"/>
        <w:gridCol w:w="3434"/>
      </w:tblGrid>
      <w:tr w:rsidR="00FF7157" w:rsidTr="00EE198C">
        <w:tc>
          <w:tcPr>
            <w:tcW w:w="3070" w:type="dxa"/>
          </w:tcPr>
          <w:p w:rsidR="00FF7157" w:rsidRPr="005206DC" w:rsidRDefault="00FF7157">
            <w:pPr>
              <w:rPr>
                <w:b/>
                <w:lang w:val="en-US"/>
              </w:rPr>
            </w:pPr>
            <w:r w:rsidRPr="005206DC">
              <w:rPr>
                <w:b/>
                <w:lang w:val="en-US"/>
              </w:rPr>
              <w:t>Task</w:t>
            </w:r>
          </w:p>
        </w:tc>
        <w:tc>
          <w:tcPr>
            <w:tcW w:w="2708" w:type="dxa"/>
          </w:tcPr>
          <w:p w:rsidR="00FF7157" w:rsidRPr="005206DC" w:rsidRDefault="00FF7157">
            <w:pPr>
              <w:rPr>
                <w:b/>
                <w:lang w:val="en-US"/>
              </w:rPr>
            </w:pPr>
            <w:r w:rsidRPr="005206DC">
              <w:rPr>
                <w:b/>
                <w:lang w:val="en-US"/>
              </w:rPr>
              <w:t>Risk</w:t>
            </w:r>
          </w:p>
        </w:tc>
        <w:tc>
          <w:tcPr>
            <w:tcW w:w="3434" w:type="dxa"/>
          </w:tcPr>
          <w:p w:rsidR="00FF7157" w:rsidRPr="005206DC" w:rsidRDefault="00FF7157">
            <w:pPr>
              <w:rPr>
                <w:b/>
                <w:lang w:val="en-US"/>
              </w:rPr>
            </w:pPr>
            <w:r w:rsidRPr="005206DC">
              <w:rPr>
                <w:b/>
                <w:lang w:val="en-US"/>
              </w:rPr>
              <w:t>How to avoid risk</w:t>
            </w:r>
          </w:p>
        </w:tc>
      </w:tr>
      <w:tr w:rsidR="00FF7157" w:rsidTr="00EE198C">
        <w:tc>
          <w:tcPr>
            <w:tcW w:w="3070" w:type="dxa"/>
          </w:tcPr>
          <w:p w:rsidR="00FF7157" w:rsidRDefault="00FF7157" w:rsidP="005206D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Crimping the cell with crimper</w:t>
            </w:r>
          </w:p>
        </w:tc>
        <w:tc>
          <w:tcPr>
            <w:tcW w:w="2708" w:type="dxa"/>
          </w:tcPr>
          <w:p w:rsidR="00FF7157" w:rsidRDefault="00FF7157" w:rsidP="005206D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Hands or equipment get squeezed by the crimper</w:t>
            </w:r>
            <w:r w:rsidR="005206DC">
              <w:rPr>
                <w:lang w:val="en-US"/>
              </w:rPr>
              <w:t>.</w:t>
            </w:r>
          </w:p>
        </w:tc>
        <w:tc>
          <w:tcPr>
            <w:tcW w:w="3434" w:type="dxa"/>
          </w:tcPr>
          <w:p w:rsidR="00FF7157" w:rsidRDefault="00FF7157" w:rsidP="005206D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When the crimper operates monitor it all the time without doing other tasks</w:t>
            </w:r>
            <w:r w:rsidR="005206DC">
              <w:rPr>
                <w:lang w:val="en-US"/>
              </w:rPr>
              <w:t>. Crimper power should be off when cell is set for crimping or taken out.</w:t>
            </w:r>
          </w:p>
        </w:tc>
      </w:tr>
      <w:tr w:rsidR="00FF7157" w:rsidTr="00EE198C">
        <w:tc>
          <w:tcPr>
            <w:tcW w:w="3070" w:type="dxa"/>
          </w:tcPr>
          <w:p w:rsidR="00FF7157" w:rsidRDefault="00FF7157" w:rsidP="005206D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Getting the cell out</w:t>
            </w:r>
          </w:p>
        </w:tc>
        <w:tc>
          <w:tcPr>
            <w:tcW w:w="2708" w:type="dxa"/>
          </w:tcPr>
          <w:p w:rsidR="00FF7157" w:rsidRDefault="00FF7157" w:rsidP="005206D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Cell is faulty and </w:t>
            </w:r>
            <w:proofErr w:type="gramStart"/>
            <w:r>
              <w:rPr>
                <w:lang w:val="en-US"/>
              </w:rPr>
              <w:t>leaky,</w:t>
            </w:r>
            <w:proofErr w:type="gramEnd"/>
            <w:r>
              <w:rPr>
                <w:lang w:val="en-US"/>
              </w:rPr>
              <w:t xml:space="preserve"> electrolyte components (HF, perchlorates) are released</w:t>
            </w:r>
            <w:r w:rsidR="005206DC">
              <w:rPr>
                <w:lang w:val="en-US"/>
              </w:rPr>
              <w:t>.</w:t>
            </w:r>
          </w:p>
        </w:tc>
        <w:tc>
          <w:tcPr>
            <w:tcW w:w="3434" w:type="dxa"/>
          </w:tcPr>
          <w:p w:rsidR="00FF7157" w:rsidRDefault="00FF7157" w:rsidP="005206D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If the cell smokes or seems wet</w:t>
            </w:r>
            <w:r w:rsidR="00F70C55">
              <w:rPr>
                <w:lang w:val="en-US"/>
              </w:rPr>
              <w:t xml:space="preserve"> or warm</w:t>
            </w:r>
            <w:r>
              <w:rPr>
                <w:lang w:val="en-US"/>
              </w:rPr>
              <w:t xml:space="preserve"> upon taking out, put it </w:t>
            </w:r>
            <w:r w:rsidR="00F70C55">
              <w:rPr>
                <w:lang w:val="en-US"/>
              </w:rPr>
              <w:t xml:space="preserve">immediately </w:t>
            </w:r>
            <w:r>
              <w:rPr>
                <w:lang w:val="en-US"/>
              </w:rPr>
              <w:t xml:space="preserve">back to antechamber and deliver it </w:t>
            </w:r>
            <w:r w:rsidR="00F70C55">
              <w:rPr>
                <w:lang w:val="en-US"/>
              </w:rPr>
              <w:t xml:space="preserve">back in. Place in </w:t>
            </w:r>
            <w:r w:rsidR="00EE198C">
              <w:rPr>
                <w:lang w:val="en-US"/>
              </w:rPr>
              <w:t>the</w:t>
            </w:r>
            <w:bookmarkStart w:id="0" w:name="_GoBack"/>
            <w:bookmarkEnd w:id="0"/>
            <w:r w:rsidR="00F70C55">
              <w:rPr>
                <w:lang w:val="en-US"/>
              </w:rPr>
              <w:t xml:space="preserve"> “electrolyte containing waste” bin</w:t>
            </w:r>
            <w:r w:rsidR="005206DC">
              <w:rPr>
                <w:lang w:val="en-US"/>
              </w:rPr>
              <w:t>.</w:t>
            </w:r>
          </w:p>
        </w:tc>
      </w:tr>
    </w:tbl>
    <w:p w:rsidR="004F5A49" w:rsidRPr="004F5A49" w:rsidRDefault="004F5A49">
      <w:pPr>
        <w:rPr>
          <w:lang w:val="en-US"/>
        </w:rPr>
      </w:pPr>
    </w:p>
    <w:sectPr w:rsidR="004F5A49" w:rsidRPr="004F5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49"/>
    <w:rsid w:val="001E43F8"/>
    <w:rsid w:val="004F5A49"/>
    <w:rsid w:val="005206DC"/>
    <w:rsid w:val="008C4166"/>
    <w:rsid w:val="00EE198C"/>
    <w:rsid w:val="00F70C55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97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Miikkulainen</dc:creator>
  <cp:lastModifiedBy>Ville Miikkulainen</cp:lastModifiedBy>
  <cp:revision>5</cp:revision>
  <dcterms:created xsi:type="dcterms:W3CDTF">2012-09-05T20:33:00Z</dcterms:created>
  <dcterms:modified xsi:type="dcterms:W3CDTF">2012-09-06T12:28:00Z</dcterms:modified>
</cp:coreProperties>
</file>