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A478C" w14:textId="4C45A5E6" w:rsidR="0072617E" w:rsidRDefault="00B95A9C" w:rsidP="00DA0CFE">
      <w:pPr>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Self e</w:t>
      </w:r>
      <w:r w:rsidR="00B1380F" w:rsidRPr="00B1380F">
        <w:rPr>
          <w:rFonts w:ascii="Times New Roman" w:hAnsi="Times New Roman" w:cs="Times New Roman"/>
          <w:b/>
          <w:sz w:val="24"/>
          <w:szCs w:val="24"/>
          <w:lang w:val="en-US"/>
        </w:rPr>
        <w:t xml:space="preserve">valuation </w:t>
      </w:r>
      <w:r w:rsidR="008D1FC5">
        <w:rPr>
          <w:rFonts w:ascii="Times New Roman" w:hAnsi="Times New Roman" w:cs="Times New Roman"/>
          <w:b/>
          <w:sz w:val="24"/>
          <w:szCs w:val="24"/>
          <w:lang w:val="en-US"/>
        </w:rPr>
        <w:t>KJM</w:t>
      </w:r>
      <w:r w:rsidR="00973965">
        <w:rPr>
          <w:rFonts w:ascii="Times New Roman" w:hAnsi="Times New Roman" w:cs="Times New Roman"/>
          <w:b/>
          <w:sz w:val="24"/>
          <w:szCs w:val="24"/>
          <w:lang w:val="en-US"/>
        </w:rPr>
        <w:t>56</w:t>
      </w:r>
      <w:r>
        <w:rPr>
          <w:rFonts w:ascii="Times New Roman" w:hAnsi="Times New Roman" w:cs="Times New Roman"/>
          <w:b/>
          <w:sz w:val="24"/>
          <w:szCs w:val="24"/>
          <w:lang w:val="en-US"/>
        </w:rPr>
        <w:t>3</w:t>
      </w:r>
      <w:r w:rsidR="0072617E">
        <w:rPr>
          <w:rFonts w:ascii="Times New Roman" w:hAnsi="Times New Roman" w:cs="Times New Roman"/>
          <w:b/>
          <w:sz w:val="24"/>
          <w:szCs w:val="24"/>
          <w:lang w:val="en-US"/>
        </w:rPr>
        <w:t>1</w:t>
      </w:r>
      <w:r w:rsidR="004C7430">
        <w:rPr>
          <w:rFonts w:ascii="Times New Roman" w:hAnsi="Times New Roman" w:cs="Times New Roman"/>
          <w:b/>
          <w:sz w:val="24"/>
          <w:szCs w:val="24"/>
          <w:lang w:val="en-US"/>
        </w:rPr>
        <w:t>/96</w:t>
      </w:r>
      <w:r>
        <w:rPr>
          <w:rFonts w:ascii="Times New Roman" w:hAnsi="Times New Roman" w:cs="Times New Roman"/>
          <w:b/>
          <w:sz w:val="24"/>
          <w:szCs w:val="24"/>
          <w:lang w:val="en-US"/>
        </w:rPr>
        <w:t>3</w:t>
      </w:r>
      <w:r w:rsidR="0072617E">
        <w:rPr>
          <w:rFonts w:ascii="Times New Roman" w:hAnsi="Times New Roman" w:cs="Times New Roman"/>
          <w:b/>
          <w:sz w:val="24"/>
          <w:szCs w:val="24"/>
          <w:lang w:val="en-US"/>
        </w:rPr>
        <w:t>1</w:t>
      </w:r>
      <w:r w:rsidR="00A9428B">
        <w:rPr>
          <w:rFonts w:ascii="Times New Roman" w:hAnsi="Times New Roman" w:cs="Times New Roman"/>
          <w:b/>
          <w:sz w:val="24"/>
          <w:szCs w:val="24"/>
          <w:lang w:val="en-US"/>
        </w:rPr>
        <w:t xml:space="preserve"> - </w:t>
      </w:r>
      <w:r>
        <w:rPr>
          <w:rFonts w:ascii="Times New Roman" w:hAnsi="Times New Roman" w:cs="Times New Roman"/>
          <w:b/>
          <w:sz w:val="24"/>
          <w:szCs w:val="24"/>
          <w:lang w:val="en-US"/>
        </w:rPr>
        <w:t>H</w:t>
      </w:r>
      <w:r w:rsidR="00A9428B">
        <w:rPr>
          <w:rFonts w:ascii="Times New Roman" w:hAnsi="Times New Roman" w:cs="Times New Roman"/>
          <w:b/>
          <w:sz w:val="24"/>
          <w:szCs w:val="24"/>
          <w:lang w:val="en-US"/>
        </w:rPr>
        <w:t>20</w:t>
      </w:r>
      <w:r w:rsidR="0072617E">
        <w:rPr>
          <w:rFonts w:ascii="Times New Roman" w:hAnsi="Times New Roman" w:cs="Times New Roman"/>
          <w:b/>
          <w:sz w:val="24"/>
          <w:szCs w:val="24"/>
          <w:lang w:val="en-US"/>
        </w:rPr>
        <w:t>20</w:t>
      </w:r>
    </w:p>
    <w:p w14:paraId="03C5BB03" w14:textId="5CDE34AD" w:rsidR="00746CEE" w:rsidRDefault="00FD2F8A" w:rsidP="00EF4340">
      <w:pPr>
        <w:jc w:val="both"/>
        <w:rPr>
          <w:rFonts w:ascii="Times New Roman" w:hAnsi="Times New Roman" w:cs="Times New Roman"/>
          <w:lang w:val="en-US"/>
        </w:rPr>
      </w:pPr>
      <w:r>
        <w:rPr>
          <w:rFonts w:ascii="Times New Roman" w:hAnsi="Times New Roman" w:cs="Times New Roman"/>
          <w:lang w:val="en-US"/>
        </w:rPr>
        <w:t>2021 was the first “effective” year of implementation of the new version of the course.  A</w:t>
      </w:r>
      <w:r w:rsidR="0072617E">
        <w:rPr>
          <w:rFonts w:ascii="Times New Roman" w:hAnsi="Times New Roman" w:cs="Times New Roman"/>
          <w:lang w:val="en-US"/>
        </w:rPr>
        <w:t>s a first assessment, I was satisfied by the contents, especially the new ones compared to the old version.</w:t>
      </w:r>
      <w:r w:rsidR="008C6302">
        <w:rPr>
          <w:rFonts w:ascii="Times New Roman" w:hAnsi="Times New Roman" w:cs="Times New Roman"/>
          <w:lang w:val="en-US"/>
        </w:rPr>
        <w:t xml:space="preserve"> The course was attended by 6 students (4Ms, 2PhDs). </w:t>
      </w:r>
      <w:r>
        <w:rPr>
          <w:rFonts w:ascii="Times New Roman" w:hAnsi="Times New Roman" w:cs="Times New Roman"/>
          <w:lang w:val="en-US"/>
        </w:rPr>
        <w:t xml:space="preserve"> Compared to the first exploratory attempt, this year I further expanded the “learn-by-doing” component by an increase in the exercise hours dedicated to coding molecular dynamics algorithms. </w:t>
      </w:r>
      <w:r w:rsidR="00095C3B">
        <w:rPr>
          <w:rFonts w:ascii="Times New Roman" w:hAnsi="Times New Roman" w:cs="Times New Roman"/>
          <w:lang w:val="en-US"/>
        </w:rPr>
        <w:t xml:space="preserve">For the core contents, I </w:t>
      </w:r>
      <w:r>
        <w:rPr>
          <w:rFonts w:ascii="Times New Roman" w:hAnsi="Times New Roman" w:cs="Times New Roman"/>
          <w:lang w:val="en-US"/>
        </w:rPr>
        <w:t xml:space="preserve">continue to </w:t>
      </w:r>
      <w:r w:rsidR="00095C3B">
        <w:rPr>
          <w:rFonts w:ascii="Times New Roman" w:hAnsi="Times New Roman" w:cs="Times New Roman"/>
          <w:lang w:val="en-US"/>
        </w:rPr>
        <w:t>think that there is space to extend the part related to coarse-grained models, especially taking into consideration students that come from the new KJM</w:t>
      </w:r>
      <w:r w:rsidR="000315DE">
        <w:rPr>
          <w:rFonts w:ascii="Times New Roman" w:hAnsi="Times New Roman" w:cs="Times New Roman"/>
          <w:lang w:val="en-US"/>
        </w:rPr>
        <w:t>(4)</w:t>
      </w:r>
      <w:r w:rsidR="00095C3B">
        <w:rPr>
          <w:rFonts w:ascii="Times New Roman" w:hAnsi="Times New Roman" w:cs="Times New Roman"/>
          <w:lang w:val="en-US"/>
        </w:rPr>
        <w:t>3310, who should already have basic knowledge on statistical thermodynamics</w:t>
      </w:r>
      <w:r>
        <w:rPr>
          <w:rFonts w:ascii="Times New Roman" w:hAnsi="Times New Roman" w:cs="Times New Roman"/>
          <w:lang w:val="en-US"/>
        </w:rPr>
        <w:t>, and in general, more interest in soft matter. Nonetheless, I also noticed that a core number of students remains solidly grounded on more traditional computational chemistry interest, like in electronic structure and reaction mechanisms.</w:t>
      </w:r>
    </w:p>
    <w:p w14:paraId="568902AF" w14:textId="53A40588" w:rsidR="00FD2F8A" w:rsidRDefault="00FD2F8A" w:rsidP="00EF4340">
      <w:pPr>
        <w:jc w:val="both"/>
        <w:rPr>
          <w:rFonts w:ascii="Times New Roman" w:hAnsi="Times New Roman" w:cs="Times New Roman"/>
          <w:lang w:val="en-US"/>
        </w:rPr>
      </w:pPr>
      <w:r>
        <w:rPr>
          <w:rFonts w:ascii="Times New Roman" w:hAnsi="Times New Roman" w:cs="Times New Roman"/>
          <w:lang w:val="en-US"/>
        </w:rPr>
        <w:t xml:space="preserve"> Therefore, the challenge for the next </w:t>
      </w:r>
      <w:r w:rsidR="00746CEE">
        <w:rPr>
          <w:rFonts w:ascii="Times New Roman" w:hAnsi="Times New Roman" w:cs="Times New Roman"/>
          <w:lang w:val="en-US"/>
        </w:rPr>
        <w:t xml:space="preserve">cycles will be to find space for more advanced contents, keeping sufficient balance with the more traditional basic ones. The best compromise is to further extend the modular (second) part of the course, with contents can be specifically tailored to the interests of the students. </w:t>
      </w:r>
    </w:p>
    <w:p w14:paraId="108AB9DD" w14:textId="689AD7F8" w:rsidR="000315DE" w:rsidRDefault="00746CEE" w:rsidP="000315DE">
      <w:pPr>
        <w:jc w:val="both"/>
        <w:rPr>
          <w:rFonts w:ascii="Times New Roman" w:hAnsi="Times New Roman" w:cs="Times New Roman"/>
          <w:lang w:val="en-US"/>
        </w:rPr>
      </w:pPr>
      <w:r>
        <w:rPr>
          <w:rFonts w:ascii="Times New Roman" w:hAnsi="Times New Roman" w:cs="Times New Roman"/>
          <w:lang w:val="en-US"/>
        </w:rPr>
        <w:t xml:space="preserve">This course will be suspended in H22 due to sabbatical leave; it is planned again in H23. </w:t>
      </w:r>
    </w:p>
    <w:p w14:paraId="175C31BE" w14:textId="46ED0809" w:rsidR="00746CEE" w:rsidRDefault="00746CEE" w:rsidP="000315DE">
      <w:pPr>
        <w:jc w:val="both"/>
        <w:rPr>
          <w:rFonts w:ascii="Times New Roman" w:hAnsi="Times New Roman" w:cs="Times New Roman"/>
          <w:lang w:val="en-US"/>
        </w:rPr>
      </w:pPr>
    </w:p>
    <w:p w14:paraId="0E5A1C16" w14:textId="77777777" w:rsidR="00746CEE" w:rsidRPr="00DA0CFE" w:rsidRDefault="00746CEE" w:rsidP="000315DE">
      <w:pPr>
        <w:jc w:val="both"/>
        <w:rPr>
          <w:rFonts w:ascii="Times New Roman" w:hAnsi="Times New Roman" w:cs="Times New Roman"/>
          <w:lang w:val="en-US"/>
        </w:rPr>
      </w:pPr>
    </w:p>
    <w:p w14:paraId="6EB17561" w14:textId="691A6EE8" w:rsidR="00F80FE0" w:rsidRPr="00DA0CFE" w:rsidRDefault="00F80FE0" w:rsidP="00DA0CFE">
      <w:pPr>
        <w:jc w:val="both"/>
        <w:rPr>
          <w:rFonts w:ascii="Times New Roman" w:hAnsi="Times New Roman" w:cs="Times New Roman"/>
          <w:lang w:val="en-US"/>
        </w:rPr>
      </w:pPr>
    </w:p>
    <w:sectPr w:rsidR="00F80FE0" w:rsidRPr="00DA0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0F"/>
    <w:rsid w:val="00013D32"/>
    <w:rsid w:val="000315DE"/>
    <w:rsid w:val="00095C3B"/>
    <w:rsid w:val="00110077"/>
    <w:rsid w:val="001D16F9"/>
    <w:rsid w:val="00395641"/>
    <w:rsid w:val="003A5FDC"/>
    <w:rsid w:val="004C7430"/>
    <w:rsid w:val="00691434"/>
    <w:rsid w:val="00711231"/>
    <w:rsid w:val="0072617E"/>
    <w:rsid w:val="007367DB"/>
    <w:rsid w:val="00746CEE"/>
    <w:rsid w:val="00834237"/>
    <w:rsid w:val="00857E53"/>
    <w:rsid w:val="008842C1"/>
    <w:rsid w:val="008C6302"/>
    <w:rsid w:val="008D1FC5"/>
    <w:rsid w:val="00913A2C"/>
    <w:rsid w:val="00973965"/>
    <w:rsid w:val="009821E2"/>
    <w:rsid w:val="00A331B7"/>
    <w:rsid w:val="00A9428B"/>
    <w:rsid w:val="00B1380F"/>
    <w:rsid w:val="00B95A9C"/>
    <w:rsid w:val="00BB5216"/>
    <w:rsid w:val="00C53273"/>
    <w:rsid w:val="00CA1911"/>
    <w:rsid w:val="00DA0CFE"/>
    <w:rsid w:val="00EF4340"/>
    <w:rsid w:val="00F35142"/>
    <w:rsid w:val="00F4138D"/>
    <w:rsid w:val="00F80FE0"/>
    <w:rsid w:val="00FD2F8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C756C"/>
  <w15:docId w15:val="{DF4A1303-3A87-2B4B-8EFE-FA4EE85D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Thea Fossum Moen</cp:lastModifiedBy>
  <cp:revision>2</cp:revision>
  <dcterms:created xsi:type="dcterms:W3CDTF">2022-03-24T09:17:00Z</dcterms:created>
  <dcterms:modified xsi:type="dcterms:W3CDTF">2022-03-24T09:17:00Z</dcterms:modified>
</cp:coreProperties>
</file>