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2F6C7" w14:textId="1967B640" w:rsidR="0066262F" w:rsidRPr="00F97B61" w:rsidRDefault="00F97B61" w:rsidP="0066262F">
      <w:pPr>
        <w:rPr>
          <w:lang w:val="en-US"/>
        </w:rPr>
      </w:pPr>
      <w:r w:rsidRPr="00F97B61">
        <w:rPr>
          <w:rFonts w:asciiTheme="majorHAnsi" w:eastAsiaTheme="majorEastAsia" w:hAnsiTheme="majorHAnsi" w:cstheme="majorBidi"/>
          <w:spacing w:val="-10"/>
          <w:kern w:val="28"/>
          <w:sz w:val="56"/>
          <w:szCs w:val="56"/>
          <w:lang w:val="en-US"/>
        </w:rPr>
        <w:t>Magnetism: A Fundamental Force of Nature</w:t>
      </w:r>
    </w:p>
    <w:p w14:paraId="64512654" w14:textId="1B613CE9" w:rsidR="00F97B61" w:rsidRPr="00F97B61" w:rsidRDefault="00F97B61" w:rsidP="00F97B61">
      <w:pPr>
        <w:rPr>
          <w:lang w:val="en-US"/>
        </w:rPr>
      </w:pPr>
      <w:r w:rsidRPr="00F97B61">
        <w:rPr>
          <w:lang w:val="en-US"/>
        </w:rPr>
        <w:t>Magnetism is a fundamental property of certain materials that manifest as an attraction or repulsion between objects, even in the absence of an electric charge. Magnetic fields, invisible yet pervading, are omnipresent throughout the universe, extending from the planetary scale of the Earth’s atmosphere to the microcosm of atomic structures. The Earth’s magnetic field, for example, plays an essential role in defending the planet against damaging solar storms and cosmic rays.</w:t>
      </w:r>
    </w:p>
    <w:p w14:paraId="46239C86" w14:textId="7C6A7C79" w:rsidR="00F97B61" w:rsidRPr="00F97B61" w:rsidRDefault="00F97B61" w:rsidP="00F97B61">
      <w:pPr>
        <w:rPr>
          <w:lang w:val="en-US"/>
        </w:rPr>
      </w:pPr>
      <w:r w:rsidRPr="00F97B61">
        <w:rPr>
          <w:lang w:val="en-US"/>
        </w:rPr>
        <w:t>For centuries, magnetism was considered a mysterious, standalone force until the 19th-century physicist James Clerk Maxwell revolutionized our understanding. Through his seminal work, Maxwell synthesized the existing knowledge on electricity and magnetism with his celebrated set of equations, thereby establishing the theory of electromagnetism. These developments were precipitated by prior observations that electric currents could induce magnetic fields, suggesting an intricate relationship between the two forces.</w:t>
      </w:r>
    </w:p>
    <w:p w14:paraId="5C5ABED7" w14:textId="5F38A6BB" w:rsidR="00B270E9" w:rsidRPr="00F97B61" w:rsidRDefault="00F97B61" w:rsidP="00F97B61">
      <w:pPr>
        <w:rPr>
          <w:lang w:val="en-US"/>
        </w:rPr>
      </w:pPr>
      <w:r w:rsidRPr="00F97B61">
        <w:rPr>
          <w:lang w:val="en-US"/>
        </w:rPr>
        <w:t>Upon deeper analysis, Maxwell’s equations revealed that magnetic forces could fundamentally be understood as electrical forces influenced by the relative motion between charged particles. This insight paved the way for further groundbreaking work by Albert Einstein, who, recognizing the implications of Maxwell’s theory on the nature of space and time, went on to formulate the special theory of relativity. Einstein’s theory fundamentally changed our perspective on space, time, and the interplay of the forces governing the universe, with magnetism being a key piece in the intricate puzzle of physical phenomena.</w:t>
      </w:r>
    </w:p>
    <w:sectPr w:rsidR="00B270E9" w:rsidRPr="00F97B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C4D"/>
    <w:rsid w:val="000C3C4D"/>
    <w:rsid w:val="0066262F"/>
    <w:rsid w:val="006D0641"/>
    <w:rsid w:val="00B270E9"/>
    <w:rsid w:val="00F97B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A5E2"/>
  <w15:chartTrackingRefBased/>
  <w15:docId w15:val="{E777CF85-0DD2-45E0-B2B2-6D54368A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70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70E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263</Words>
  <Characters>1395</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Skogvoll</dc:creator>
  <cp:keywords/>
  <dc:description/>
  <cp:lastModifiedBy>Vidar Skogvoll</cp:lastModifiedBy>
  <cp:revision>4</cp:revision>
  <dcterms:created xsi:type="dcterms:W3CDTF">2024-01-23T09:57:00Z</dcterms:created>
  <dcterms:modified xsi:type="dcterms:W3CDTF">2024-01-23T13:35:00Z</dcterms:modified>
</cp:coreProperties>
</file>