
<file path=[Content_Types].xml><?xml version="1.0" encoding="utf-8"?>
<Types xmlns="http://schemas.openxmlformats.org/package/2006/content-types">
  <Override PartName="/_rels/.rels" ContentType="application/vnd.openxmlformats-package.relationships+xml"/>
  <Override PartName="/word/glossary/styles.xml" ContentType="application/vnd.openxmlformats-officedocument.wordprocessingml.style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600" w:type="dxa"/>
        <w:jc w:val="left"/>
        <w:tblInd w:w="-4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noVBand="0" w:noHBand="0" w:lastColumn="0" w:firstColumn="0" w:lastRow="0" w:firstRow="0"/>
      </w:tblPr>
      <w:tblGrid>
        <w:gridCol w:w="2550"/>
        <w:gridCol w:w="1561"/>
        <w:gridCol w:w="991"/>
        <w:gridCol w:w="427"/>
        <w:gridCol w:w="424"/>
        <w:gridCol w:w="142"/>
        <w:gridCol w:w="568"/>
        <w:gridCol w:w="425"/>
        <w:gridCol w:w="565"/>
        <w:gridCol w:w="851"/>
        <w:gridCol w:w="1701"/>
        <w:gridCol w:w="1"/>
        <w:gridCol w:w="4394"/>
      </w:tblGrid>
      <w:tr>
        <w:trPr>
          <w:trHeight w:val="806"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
          </w:p>
          <w:p>
            <w:pPr>
              <w:pStyle w:val="Normal"/>
              <w:rPr/>
            </w:pPr>
            <w:r>
              <w:rPr>
                <w:rStyle w:val="Utheving"/>
                <w:rFonts w:cs="Arial" w:ascii="Arial" w:hAnsi="Arial"/>
                <w:b/>
                <w:i w:val="false"/>
                <w:sz w:val="24"/>
                <w:szCs w:val="24"/>
              </w:rPr>
              <w:t>Skjema for å opprette, endre og legge ned emner</w:t>
            </w:r>
          </w:p>
          <w:p>
            <w:pPr>
              <w:pStyle w:val="Normal"/>
              <w:rPr/>
            </w:pPr>
            <w:r>
              <w:rPr/>
            </w:r>
          </w:p>
        </w:tc>
        <w:tc>
          <w:tcPr>
            <w:tcW w:w="4395" w:type="dxa"/>
            <w:gridSpan w:val="2"/>
            <w:tcBorders/>
            <w:shd w:color="auto" w:fill="auto" w:val="clear"/>
            <w:tcMar>
              <w:left w:w="10" w:type="dxa"/>
              <w:right w:w="10" w:type="dxa"/>
            </w:tcMar>
          </w:tcPr>
          <w:p>
            <w:pPr>
              <w:pStyle w:val="Normal"/>
              <w:rPr/>
            </w:pPr>
            <w:r>
              <w:rPr/>
            </w:r>
          </w:p>
        </w:tc>
      </w:tr>
      <w:tr>
        <w:trPr>
          <w:trHeight w:val="228" w:hRule="atLeast"/>
          <w:cantSplit w:val="true"/>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t>Emnekode: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STK4051</w:t>
            </w:r>
          </w:p>
          <w:p>
            <w:pPr>
              <w:pStyle w:val="Normal"/>
              <w:rPr>
                <w:rFonts w:ascii="Arial" w:hAnsi="Arial" w:cs="Arial"/>
                <w:sz w:val="22"/>
                <w:szCs w:val="22"/>
              </w:rPr>
            </w:pPr>
            <w:r>
              <w:rPr>
                <w:rFonts w:cs="Arial" w:ascii="Arial" w:hAnsi="Arial"/>
                <w:sz w:val="22"/>
                <w:szCs w:val="22"/>
              </w:rPr>
            </w:r>
          </w:p>
        </w:tc>
        <w:tc>
          <w:tcPr>
            <w:tcW w:w="25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lang w:val="nn-NO"/>
              </w:rPr>
            </w:pPr>
            <w:r>
              <w:rPr>
                <w:rFonts w:cs="Arial" w:ascii="Arial" w:hAnsi="Arial"/>
                <w:sz w:val="22"/>
                <w:szCs w:val="22"/>
                <w:lang w:val="nn-NO"/>
              </w:rPr>
              <w:t>Opprette nytt emne:</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lang w:val="nn-NO"/>
                    </w:rPr>
                  </w:pPr>
                  <w:r>
                    <w:rPr>
                      <w:rFonts w:cs="Arial" w:ascii="Arial" w:hAnsi="Arial"/>
                      <w:sz w:val="22"/>
                      <w:szCs w:val="22"/>
                      <w:lang w:val="nn-NO"/>
                    </w:rPr>
                    <w:t>x</w:t>
                  </w:r>
                </w:p>
              </w:tc>
            </w:tr>
          </w:tbl>
          <w:p>
            <w:pPr>
              <w:pStyle w:val="Normal"/>
              <w:rPr>
                <w:rFonts w:ascii="Arial" w:hAnsi="Arial" w:cs="Arial"/>
                <w:sz w:val="22"/>
                <w:szCs w:val="22"/>
                <w:lang w:val="nn-NO"/>
              </w:rPr>
            </w:pPr>
            <w:r>
              <w:rPr>
                <w:rFonts w:cs="Arial" w:ascii="Arial" w:hAnsi="Arial"/>
                <w:sz w:val="22"/>
                <w:szCs w:val="22"/>
                <w:lang w:val="nn-NO"/>
              </w:rPr>
              <w:t xml:space="preserve"> </w:t>
            </w:r>
            <w:r>
              <w:rPr>
                <w:rFonts w:cs="Arial" w:ascii="Arial" w:hAnsi="Arial"/>
                <w:sz w:val="22"/>
                <w:szCs w:val="22"/>
                <w:lang w:val="nn-NO"/>
              </w:rPr>
              <w:t>Gå til punkt 1.1.</w:t>
            </w:r>
          </w:p>
        </w:tc>
        <w:tc>
          <w:tcPr>
            <w:tcW w:w="25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 xml:space="preserve">Endre eksisterende: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Legge ned eksisterende:</w:t>
            </w:r>
          </w:p>
          <w:tbl>
            <w:tblPr>
              <w:tblW w:w="28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85"/>
            </w:tblGrid>
            <w:tr>
              <w:trPr>
                <w:trHeight w:val="114" w:hRule="atLeast"/>
              </w:trPr>
              <w:tc>
                <w:tcPr>
                  <w:tcW w:w="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Gå til punkt 3.1.</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9" w:hRule="atLeast"/>
          <w:cantSplit w:val="true"/>
        </w:trPr>
        <w:tc>
          <w:tcPr>
            <w:tcW w:w="4111" w:type="dxa"/>
            <w:gridSpan w:val="2"/>
            <w:tcBorders>
              <w:top w:val="single" w:sz="4" w:space="0" w:color="000001"/>
              <w:bottom w:val="single" w:sz="4" w:space="0" w:color="000001"/>
              <w:insideH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9"/>
            <w:tcBorders>
              <w:top w:val="single" w:sz="4" w:space="0" w:color="000001"/>
              <w:bottom w:val="single" w:sz="4" w:space="0" w:color="000001"/>
              <w:insideH w:val="single" w:sz="4" w:space="0" w:color="000001"/>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Opprette nytt emne:</w:t>
            </w:r>
          </w:p>
        </w:tc>
        <w:tc>
          <w:tcPr>
            <w:tcW w:w="4395" w:type="dxa"/>
            <w:gridSpan w:val="2"/>
            <w:tcBorders/>
            <w:shd w:color="auto" w:fill="auto" w:val="clear"/>
            <w:tcMar>
              <w:left w:w="10" w:type="dxa"/>
              <w:right w:w="10" w:type="dxa"/>
            </w:tcMar>
          </w:tcPr>
          <w:p>
            <w:pPr>
              <w:pStyle w:val="Listeavsnitt"/>
              <w:rPr>
                <w:rFonts w:ascii="Arial" w:hAnsi="Arial" w:cs="Arial"/>
                <w:b/>
                <w:b/>
                <w:sz w:val="22"/>
                <w:szCs w:val="22"/>
              </w:rPr>
            </w:pPr>
            <w:r>
              <w:rPr>
                <w:rFonts w:cs="Arial" w:ascii="Arial" w:hAnsi="Arial"/>
                <w:b/>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rPr>
            </w:pPr>
            <w:r>
              <w:rPr>
                <w:rFonts w:cs="Arial" w:ascii="Arial" w:hAnsi="Arial"/>
                <w:sz w:val="22"/>
                <w:szCs w:val="22"/>
              </w:rPr>
              <w:t>STK4050 (tidligere nedlagt)</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5" w:type="dxa"/>
            </w:tcMar>
          </w:tcPr>
          <w:p>
            <w:pPr>
              <w:pStyle w:val="Listeavsnitt"/>
              <w:numPr>
                <w:ilvl w:val="1"/>
                <w:numId w:val="1"/>
              </w:numPr>
              <w:ind w:left="497" w:hanging="497"/>
              <w:rPr/>
            </w:pPr>
            <w:r>
              <w:rPr>
                <w:rStyle w:val="Standardskriftforavsnitt"/>
                <w:rFonts w:cs="Arial" w:ascii="Arial" w:hAnsi="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5" w:type="dxa"/>
            </w:tcMar>
          </w:tcPr>
          <w:p>
            <w:pPr>
              <w:pStyle w:val="Normal"/>
              <w:rPr>
                <w:rFonts w:ascii="Arial" w:hAnsi="Arial" w:cs="Arial"/>
                <w:sz w:val="22"/>
                <w:szCs w:val="22"/>
              </w:rPr>
            </w:pPr>
            <w:r>
              <w:rPr>
                <w:rFonts w:cs="Arial" w:ascii="Arial" w:hAnsi="Arial"/>
                <w:sz w:val="22"/>
                <w:szCs w:val="22"/>
              </w:rPr>
              <w:t>Gå videre til punktene 4. – 19.</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7" w:hRule="atLeast"/>
          <w:cantSplit w:val="true"/>
        </w:trPr>
        <w:tc>
          <w:tcPr>
            <w:tcW w:w="4111" w:type="dxa"/>
            <w:gridSpan w:val="2"/>
            <w:tcBorders>
              <w:top w:val="single" w:sz="4" w:space="0" w:color="000001"/>
              <w:bottom w:val="single" w:sz="4" w:space="0" w:color="000001"/>
              <w:insideH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9"/>
            <w:tcBorders>
              <w:top w:val="single" w:sz="4" w:space="0" w:color="000001"/>
              <w:bottom w:val="single" w:sz="4" w:space="0" w:color="000001"/>
              <w:insideH w:val="single" w:sz="4" w:space="0" w:color="000001"/>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Endre eksisterende emne:</w:t>
            </w:r>
          </w:p>
        </w:tc>
        <w:tc>
          <w:tcPr>
            <w:tcW w:w="4395" w:type="dxa"/>
            <w:gridSpan w:val="2"/>
            <w:tcBorders/>
            <w:shd w:color="auto" w:fill="auto" w:val="clear"/>
            <w:tcMar>
              <w:left w:w="10" w:type="dxa"/>
              <w:right w:w="10" w:type="dxa"/>
            </w:tcMar>
          </w:tcPr>
          <w:p>
            <w:pPr>
              <w:pStyle w:val="Listeavsnitt"/>
              <w:rPr>
                <w:rFonts w:ascii="Arial" w:hAnsi="Arial" w:cs="Arial"/>
                <w:b/>
                <w:b/>
                <w:sz w:val="22"/>
                <w:szCs w:val="22"/>
              </w:rPr>
            </w:pPr>
            <w:r>
              <w:rPr>
                <w:rFonts w:cs="Arial" w:ascii="Arial" w:hAnsi="Arial"/>
                <w:b/>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5" w:type="dxa"/>
            </w:tcMar>
          </w:tcPr>
          <w:p>
            <w:pPr>
              <w:pStyle w:val="Normal"/>
              <w:rPr>
                <w:rFonts w:ascii="Arial" w:hAnsi="Arial" w:cs="Arial"/>
                <w:sz w:val="22"/>
                <w:szCs w:val="22"/>
              </w:rPr>
            </w:pPr>
            <w:r>
              <w:rPr>
                <w:rFonts w:cs="Arial" w:ascii="Arial" w:hAnsi="Arial"/>
                <w:sz w:val="22"/>
                <w:szCs w:val="22"/>
              </w:rPr>
              <w:t>Gå videre til punktene 4. – 19. og fyll ut punktene som er relevante for endringen.</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83" w:hRule="atLeast"/>
          <w:cantSplit w:val="true"/>
        </w:trPr>
        <w:tc>
          <w:tcPr>
            <w:tcW w:w="10205" w:type="dxa"/>
            <w:gridSpan w:val="11"/>
            <w:tcBorders>
              <w:top w:val="single" w:sz="4" w:space="0" w:color="000001"/>
              <w:bottom w:val="single" w:sz="4" w:space="0" w:color="000001"/>
              <w:insideH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Legge ned eksisterende emne:</w:t>
            </w:r>
          </w:p>
        </w:tc>
        <w:tc>
          <w:tcPr>
            <w:tcW w:w="4395" w:type="dxa"/>
            <w:gridSpan w:val="2"/>
            <w:tcBorders/>
            <w:shd w:color="auto" w:fill="auto" w:val="clear"/>
            <w:tcMar>
              <w:left w:w="10" w:type="dxa"/>
              <w:right w:w="10" w:type="dxa"/>
            </w:tcMar>
          </w:tcPr>
          <w:p>
            <w:pPr>
              <w:pStyle w:val="Listeavsnitt"/>
              <w:rPr>
                <w:rFonts w:ascii="Arial" w:hAnsi="Arial" w:cs="Arial"/>
                <w:b/>
                <w:b/>
                <w:sz w:val="22"/>
                <w:szCs w:val="22"/>
              </w:rPr>
            </w:pPr>
            <w:r>
              <w:rPr>
                <w:rFonts w:cs="Arial" w:ascii="Arial" w:hAnsi="Arial"/>
                <w:b/>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1"/>
                <w:numId w:val="1"/>
              </w:numPr>
              <w:ind w:left="497" w:hanging="497"/>
              <w:rPr/>
            </w:pPr>
            <w:r>
              <w:rPr>
                <w:rStyle w:val="Standardskriftforavsnitt"/>
                <w:rFonts w:cs="Arial" w:ascii="Arial" w:hAnsi="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5" w:type="dxa"/>
            </w:tcMar>
          </w:tcPr>
          <w:p>
            <w:pPr>
              <w:pStyle w:val="Listeavsnitt"/>
              <w:numPr>
                <w:ilvl w:val="1"/>
                <w:numId w:val="1"/>
              </w:numPr>
              <w:ind w:left="497" w:hanging="497"/>
              <w:rPr>
                <w:rFonts w:ascii="Arial" w:hAnsi="Arial" w:cs="Arial"/>
                <w:sz w:val="22"/>
                <w:szCs w:val="22"/>
              </w:rPr>
            </w:pPr>
            <w:r>
              <w:rPr>
                <w:rFonts w:cs="Arial" w:ascii="Arial" w:hAnsi="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cantSplit w:val="true"/>
        </w:trPr>
        <w:tc>
          <w:tcPr>
            <w:tcW w:w="4111" w:type="dxa"/>
            <w:gridSpan w:val="2"/>
            <w:tcBorders>
              <w:top w:val="single" w:sz="4" w:space="0" w:color="000001"/>
              <w:bottom w:val="single" w:sz="4" w:space="0" w:color="000001"/>
              <w:insideH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9"/>
            <w:tcBorders>
              <w:top w:val="single" w:sz="4" w:space="0" w:color="000001"/>
              <w:bottom w:val="single" w:sz="4" w:space="0" w:color="000001"/>
              <w:insideH w:val="single" w:sz="4" w:space="0" w:color="000001"/>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54"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pPr>
            <w:r>
              <w:rPr>
                <w:rStyle w:val="Standardskriftforavsnitt"/>
                <w:rFonts w:cs="Arial" w:ascii="Arial" w:hAnsi="Arial"/>
                <w:b/>
                <w:sz w:val="22"/>
                <w:szCs w:val="22"/>
              </w:rPr>
              <w:t xml:space="preserve">Emnenavn </w:t>
            </w:r>
          </w:p>
          <w:p>
            <w:pPr>
              <w:pStyle w:val="Normal"/>
              <w:rPr/>
            </w:pPr>
            <w:r>
              <w:rPr>
                <w:rStyle w:val="Standardskriftforavsnitt"/>
                <w:rFonts w:cs="Arial" w:ascii="Arial" w:hAnsi="Arial"/>
                <w:sz w:val="22"/>
                <w:szCs w:val="22"/>
              </w:rPr>
              <w:t>Hva skal emnet hete?</w:t>
            </w:r>
          </w:p>
          <w:p>
            <w:pPr>
              <w:pStyle w:val="Normal"/>
              <w:rPr>
                <w:rFonts w:ascii="Arial" w:hAnsi="Arial" w:cs="Arial"/>
                <w:sz w:val="22"/>
                <w:szCs w:val="22"/>
              </w:rPr>
            </w:pPr>
            <w:r>
              <w:rPr>
                <w:rFonts w:cs="Arial" w:ascii="Arial" w:hAnsi="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Style w:val="Standardskriftforavsnitt"/>
                <w:rFonts w:cs="Arial" w:ascii="Arial" w:hAnsi="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pPr>
            <w:r>
              <w:rPr/>
              <w:t>Numeriske metoder for statistikk</w:t>
            </w:r>
          </w:p>
        </w:tc>
        <w:tc>
          <w:tcPr>
            <w:tcW w:w="4395" w:type="dxa"/>
            <w:gridSpan w:val="2"/>
            <w:tcBorders/>
            <w:shd w:color="auto" w:fill="auto" w:val="clear"/>
            <w:tcMar>
              <w:left w:w="10" w:type="dxa"/>
              <w:right w:w="10" w:type="dxa"/>
            </w:tcMar>
          </w:tcPr>
          <w:p>
            <w:pPr>
              <w:pStyle w:val="Normal"/>
              <w:rPr/>
            </w:pPr>
            <w:r>
              <w:rPr/>
            </w:r>
          </w:p>
        </w:tc>
      </w:tr>
      <w:tr>
        <w:trPr>
          <w:trHeight w:val="188"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c>
          <w:tcPr>
            <w:tcW w:w="4395" w:type="dxa"/>
            <w:gridSpan w:val="2"/>
            <w:tcBorders/>
            <w:shd w:color="auto" w:fill="auto" w:val="clear"/>
            <w:tcMar>
              <w:left w:w="10" w:type="dxa"/>
              <w:right w:w="10" w:type="dxa"/>
            </w:tcMar>
          </w:tcPr>
          <w:p>
            <w:pPr>
              <w:pStyle w:val="Normal"/>
              <w:rPr>
                <w:rFonts w:ascii="Arial" w:hAnsi="Arial" w:cs="Arial"/>
                <w:b/>
                <w:b/>
                <w:sz w:val="22"/>
                <w:szCs w:val="22"/>
              </w:rPr>
            </w:pPr>
            <w:r>
              <w:rPr>
                <w:rFonts w:cs="Arial" w:ascii="Arial" w:hAnsi="Arial"/>
                <w:b/>
                <w:sz w:val="22"/>
                <w:szCs w:val="22"/>
              </w:rPr>
            </w:r>
          </w:p>
        </w:tc>
      </w:tr>
      <w:tr>
        <w:trPr>
          <w:trHeight w:val="289"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t>Computational statistics</w:t>
            </w:r>
          </w:p>
        </w:tc>
        <w:tc>
          <w:tcPr>
            <w:tcW w:w="4395" w:type="dxa"/>
            <w:gridSpan w:val="2"/>
            <w:tcBorders/>
            <w:shd w:color="auto" w:fill="auto" w:val="clear"/>
            <w:tcMar>
              <w:left w:w="10" w:type="dxa"/>
              <w:right w:w="10" w:type="dxa"/>
            </w:tcMar>
          </w:tcPr>
          <w:p>
            <w:pPr>
              <w:pStyle w:val="Normal"/>
              <w:rPr>
                <w:rFonts w:ascii="Arial" w:hAnsi="Arial" w:cs="Arial"/>
                <w:b/>
                <w:b/>
                <w:sz w:val="22"/>
                <w:szCs w:val="22"/>
              </w:rPr>
            </w:pPr>
            <w:r>
              <w:rPr>
                <w:rFonts w:cs="Arial" w:ascii="Arial" w:hAnsi="Arial"/>
                <w:b/>
                <w:sz w:val="22"/>
                <w:szCs w:val="22"/>
              </w:rPr>
            </w:r>
          </w:p>
        </w:tc>
      </w:tr>
      <w:tr>
        <w:trPr>
          <w:trHeight w:val="38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 xml:space="preserve">Forslag til emnekode </w:t>
            </w:r>
          </w:p>
          <w:p>
            <w:pPr>
              <w:pStyle w:val="Listeavsnitt"/>
              <w:ind w:left="0" w:hanging="0"/>
              <w:rPr/>
            </w:pPr>
            <w:r>
              <w:rPr>
                <w:rStyle w:val="Standardskriftforavsnitt"/>
                <w:rFonts w:cs="Arial" w:ascii="Arial" w:hAnsi="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t>STK4051</w:t>
            </w:r>
          </w:p>
        </w:tc>
        <w:tc>
          <w:tcPr>
            <w:tcW w:w="4395" w:type="dxa"/>
            <w:gridSpan w:val="2"/>
            <w:tcBorders/>
            <w:shd w:color="auto" w:fill="auto" w:val="clear"/>
            <w:tcMar>
              <w:left w:w="10" w:type="dxa"/>
              <w:right w:w="10" w:type="dxa"/>
            </w:tcMar>
          </w:tcPr>
          <w:p>
            <w:pPr>
              <w:pStyle w:val="Normal"/>
              <w:rPr>
                <w:rFonts w:ascii="Arial" w:hAnsi="Arial" w:cs="Arial"/>
                <w:b/>
                <w:b/>
                <w:sz w:val="22"/>
                <w:szCs w:val="22"/>
              </w:rPr>
            </w:pPr>
            <w:r>
              <w:rPr>
                <w:rFonts w:cs="Arial" w:ascii="Arial" w:hAnsi="Arial"/>
                <w:b/>
                <w:sz w:val="22"/>
                <w:szCs w:val="22"/>
              </w:rPr>
            </w:r>
          </w:p>
        </w:tc>
      </w:tr>
      <w:tr>
        <w:trPr>
          <w:trHeight w:val="38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t>STK9051</w:t>
            </w:r>
          </w:p>
        </w:tc>
        <w:tc>
          <w:tcPr>
            <w:tcW w:w="4395" w:type="dxa"/>
            <w:gridSpan w:val="2"/>
            <w:tcBorders/>
            <w:shd w:color="auto" w:fill="auto" w:val="clear"/>
            <w:tcMar>
              <w:left w:w="10" w:type="dxa"/>
              <w:right w:w="10" w:type="dxa"/>
            </w:tcMar>
          </w:tcPr>
          <w:p>
            <w:pPr>
              <w:pStyle w:val="Normal"/>
              <w:rPr>
                <w:rFonts w:ascii="Arial" w:hAnsi="Arial" w:cs="Arial"/>
                <w:b/>
                <w:b/>
                <w:sz w:val="22"/>
                <w:szCs w:val="22"/>
              </w:rPr>
            </w:pPr>
            <w:r>
              <w:rPr>
                <w:rFonts w:cs="Arial" w:ascii="Arial" w:hAnsi="Arial"/>
                <w:b/>
                <w:sz w:val="22"/>
                <w:szCs w:val="22"/>
              </w:rPr>
            </w:r>
          </w:p>
        </w:tc>
      </w:tr>
      <w:tr>
        <w:trPr>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 xml:space="preserve">Studiepoeng </w:t>
            </w:r>
          </w:p>
          <w:p>
            <w:pPr>
              <w:pStyle w:val="Normal"/>
              <w:rPr/>
            </w:pPr>
            <w:r>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10</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Hvis annet, spesifiser og argumenter:</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92" w:hRule="atLeast"/>
          <w:cantSplit w:val="true"/>
        </w:trPr>
        <w:tc>
          <w:tcPr>
            <w:tcW w:w="4111" w:type="dxa"/>
            <w:gridSpan w:val="2"/>
            <w:vMerge w:val="restart"/>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Høst: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3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Vår:</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91" w:hRule="atLeast"/>
          <w:cantSplit w:val="true"/>
        </w:trPr>
        <w:tc>
          <w:tcPr>
            <w:tcW w:w="4111" w:type="dxa"/>
            <w:gridSpan w:val="2"/>
            <w:vMerge w:val="continue"/>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91" w:hRule="atLeast"/>
          <w:cantSplit w:val="true"/>
        </w:trPr>
        <w:tc>
          <w:tcPr>
            <w:tcW w:w="4111" w:type="dxa"/>
            <w:gridSpan w:val="2"/>
            <w:vMerge w:val="continue"/>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2017</w:t>
                  </w:r>
                </w:p>
              </w:tc>
            </w:tr>
          </w:tbl>
          <w:p>
            <w:pPr>
              <w:pStyle w:val="Normal"/>
              <w:rPr>
                <w:rFonts w:ascii="Arial" w:hAnsi="Arial" w:cs="Arial"/>
                <w:sz w:val="22"/>
                <w:szCs w:val="22"/>
              </w:rPr>
            </w:pPr>
            <w:r>
              <w:rPr>
                <w:rFonts w:cs="Arial" w:ascii="Arial" w:hAnsi="Arial"/>
                <w:sz w:val="22"/>
                <w:szCs w:val="22"/>
              </w:rPr>
            </w:r>
          </w:p>
        </w:tc>
        <w:tc>
          <w:tcPr>
            <w:tcW w:w="3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23" w:hRule="atLeast"/>
          <w:cantSplit w:val="true"/>
        </w:trPr>
        <w:tc>
          <w:tcPr>
            <w:tcW w:w="4111" w:type="dxa"/>
            <w:gridSpan w:val="2"/>
            <w:vMerge w:val="continue"/>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Siste gang:</w:t>
            </w:r>
          </w:p>
          <w:p>
            <w:pPr>
              <w:pStyle w:val="Normal"/>
              <w:rPr>
                <w:rFonts w:ascii="Arial" w:hAnsi="Arial" w:cs="Arial"/>
                <w:sz w:val="22"/>
                <w:szCs w:val="22"/>
              </w:rPr>
            </w:pPr>
            <w:r>
              <w:rPr>
                <w:rFonts w:cs="Arial" w:ascii="Arial" w:hAnsi="Arial"/>
                <w:sz w:val="22"/>
                <w:szCs w:val="22"/>
              </w:rPr>
              <w:t>(hvis du vet)</w:t>
            </w:r>
          </w:p>
        </w:tc>
        <w:tc>
          <w:tcPr>
            <w:tcW w:w="1135" w:type="dxa"/>
            <w:gridSpan w:val="3"/>
            <w:tcBorders>
              <w:top w:val="single" w:sz="4" w:space="0" w:color="000001"/>
              <w:left w:val="single" w:sz="4" w:space="0" w:color="000001"/>
              <w:right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117" w:type="dxa"/>
            <w:gridSpan w:val="3"/>
            <w:tcBorders>
              <w:top w:val="single" w:sz="4" w:space="0" w:color="000001"/>
              <w:left w:val="single" w:sz="4" w:space="0" w:color="000001"/>
              <w:right w:val="single" w:sz="4" w:space="0" w:color="000001"/>
              <w:insideV w:val="single" w:sz="4" w:space="0" w:color="000001"/>
            </w:tcBorders>
            <w:shd w:color="auto" w:fill="auto" w:val="clear"/>
            <w:tcMar>
              <w:left w:w="5"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29"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pPr>
            <w:r>
              <w:rPr>
                <w:rStyle w:val="Standardskriftforavsnitt"/>
                <w:rFonts w:cs="Arial" w:ascii="Arial" w:hAnsi="Arial"/>
                <w:b/>
                <w:sz w:val="22"/>
                <w:szCs w:val="22"/>
              </w:rPr>
              <w:t>Undervisningsspråk</w:t>
            </w:r>
          </w:p>
          <w:p>
            <w:pPr>
              <w:pStyle w:val="Normal"/>
              <w:rPr>
                <w:lang w:val="nn-NO"/>
              </w:rPr>
            </w:pPr>
            <w:r>
              <w:rPr>
                <w:lang w:val="nn-NO"/>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Style w:val="Standardskriftforavsnitt"/>
                <w:rFonts w:cs="Arial" w:ascii="Arial" w:hAnsi="Arial"/>
                <w:sz w:val="22"/>
                <w:szCs w:val="22"/>
              </w:rPr>
              <w:t>Annet,spesifiser:</w:t>
            </w:r>
          </w:p>
        </w:tc>
        <w:tc>
          <w:tcPr>
            <w:tcW w:w="425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Kort om emnet</w:t>
            </w:r>
          </w:p>
          <w:p>
            <w:pPr>
              <w:pStyle w:val="Normal"/>
              <w:rPr>
                <w:rFonts w:ascii="Arial" w:hAnsi="Arial" w:cs="Arial"/>
                <w:sz w:val="22"/>
                <w:szCs w:val="22"/>
              </w:rPr>
            </w:pPr>
            <w:r>
              <w:rPr>
                <w:rFonts w:cs="Arial" w:ascii="Arial" w:hAnsi="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Statistisk analyse blir stadig mer komplekst, både i form av større og mange typer data og ved bruk av mer avanserte metoder og modeller. Emnet omhandler numeriske metoder for å utføre slik analyse, både tradisjon</w:t>
            </w:r>
            <w:r>
              <w:rPr>
                <w:rFonts w:cs="Arial" w:ascii="Arial" w:hAnsi="Arial"/>
                <w:sz w:val="22"/>
                <w:szCs w:val="22"/>
              </w:rPr>
              <w:t>elle</w:t>
            </w:r>
            <w:r>
              <w:rPr>
                <w:rFonts w:cs="Arial" w:ascii="Arial" w:hAnsi="Arial"/>
                <w:sz w:val="22"/>
                <w:szCs w:val="22"/>
              </w:rPr>
              <w:t xml:space="preserve"> og mer moderne metoder.</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 xml:space="preserve">Hva lærer du? </w:t>
            </w:r>
          </w:p>
          <w:p>
            <w:pPr>
              <w:pStyle w:val="Normal"/>
              <w:rPr/>
            </w:pPr>
            <w:r>
              <w:rPr>
                <w:rStyle w:val="Standardskriftforavsnitt"/>
                <w:rFonts w:cs="Arial" w:ascii="Arial" w:hAnsi="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2">
              <w:r>
                <w:rPr>
                  <w:rStyle w:val="InternetLink"/>
                  <w:rFonts w:cs="Arial" w:ascii="Arial" w:hAnsi="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 Etter å ha tatt dette emnet har du lært om</w:t>
            </w:r>
          </w:p>
          <w:p>
            <w:pPr>
              <w:pStyle w:val="ListParagraph"/>
              <w:numPr>
                <w:ilvl w:val="0"/>
                <w:numId w:val="5"/>
              </w:numPr>
              <w:rPr>
                <w:rFonts w:ascii="Arial" w:hAnsi="Arial" w:cs="Arial"/>
                <w:sz w:val="22"/>
                <w:szCs w:val="22"/>
              </w:rPr>
            </w:pPr>
            <w:r>
              <w:rPr>
                <w:rFonts w:cs="Arial" w:ascii="Arial" w:hAnsi="Arial"/>
                <w:sz w:val="22"/>
                <w:szCs w:val="22"/>
              </w:rPr>
              <w:t xml:space="preserve">stokastiske simuleringsteknikker, inkludert Markov kjede Monte Carlo </w:t>
            </w:r>
          </w:p>
          <w:p>
            <w:pPr>
              <w:pStyle w:val="ListParagraph"/>
              <w:numPr>
                <w:ilvl w:val="0"/>
                <w:numId w:val="5"/>
              </w:numPr>
              <w:rPr>
                <w:rFonts w:ascii="Arial" w:hAnsi="Arial" w:cs="Arial"/>
                <w:sz w:val="22"/>
                <w:szCs w:val="22"/>
              </w:rPr>
            </w:pPr>
            <w:r>
              <w:rPr>
                <w:rFonts w:cs="Arial" w:ascii="Arial" w:hAnsi="Arial"/>
                <w:sz w:val="22"/>
                <w:szCs w:val="22"/>
              </w:rPr>
              <w:t>optimeringsmetoder relevante for statistisk metodikk</w:t>
            </w:r>
          </w:p>
          <w:p>
            <w:pPr>
              <w:pStyle w:val="ListParagraph"/>
              <w:numPr>
                <w:ilvl w:val="0"/>
                <w:numId w:val="5"/>
              </w:numPr>
              <w:rPr>
                <w:rFonts w:ascii="Arial" w:hAnsi="Arial" w:cs="Arial"/>
                <w:sz w:val="22"/>
                <w:szCs w:val="22"/>
              </w:rPr>
            </w:pPr>
            <w:r>
              <w:rPr>
                <w:rFonts w:cs="Arial" w:ascii="Arial" w:hAnsi="Arial"/>
                <w:sz w:val="22"/>
                <w:szCs w:val="22"/>
              </w:rPr>
              <w:t>bootstrapping og simuleringsbaserte inferensmetoder</w:t>
            </w:r>
          </w:p>
          <w:p>
            <w:pPr>
              <w:pStyle w:val="ListParagraph"/>
              <w:numPr>
                <w:ilvl w:val="0"/>
                <w:numId w:val="5"/>
              </w:numPr>
              <w:rPr/>
            </w:pPr>
            <w:r>
              <w:rPr>
                <w:rFonts w:cs="Arial" w:ascii="Arial" w:hAnsi="Arial"/>
                <w:sz w:val="22"/>
                <w:szCs w:val="22"/>
              </w:rPr>
              <w:t>numerisk</w:t>
            </w:r>
            <w:r>
              <w:rPr>
                <w:rFonts w:cs="Arial" w:ascii="Arial" w:hAnsi="Arial"/>
                <w:sz w:val="22"/>
                <w:szCs w:val="22"/>
              </w:rPr>
              <w:t>e</w:t>
            </w:r>
            <w:r>
              <w:rPr>
                <w:rFonts w:cs="Arial" w:ascii="Arial" w:hAnsi="Arial"/>
                <w:sz w:val="22"/>
                <w:szCs w:val="22"/>
              </w:rPr>
              <w:t xml:space="preserve"> metoder for å analysere store datamengder</w:t>
            </w:r>
          </w:p>
          <w:p>
            <w:pPr>
              <w:pStyle w:val="ListParagraph"/>
              <w:numPr>
                <w:ilvl w:val="0"/>
                <w:numId w:val="5"/>
              </w:numPr>
              <w:rPr>
                <w:rFonts w:ascii="Arial" w:hAnsi="Arial" w:cs="Arial"/>
                <w:sz w:val="22"/>
                <w:szCs w:val="22"/>
              </w:rPr>
            </w:pPr>
            <w:r>
              <w:rPr>
                <w:rFonts w:cs="Arial" w:ascii="Arial" w:hAnsi="Arial"/>
                <w:sz w:val="22"/>
                <w:szCs w:val="22"/>
              </w:rPr>
              <w:t>Visualisering av data</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 I STK9051 vil du i tillegg ha lært å sette deg inn i nylig publiserte teknikker</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Opptak og adgangsregulering</w:t>
            </w:r>
          </w:p>
          <w:p>
            <w:pPr>
              <w:pStyle w:val="Normal"/>
              <w:rPr>
                <w:rFonts w:ascii="Arial" w:hAnsi="Arial" w:cs="Arial"/>
                <w:sz w:val="22"/>
                <w:szCs w:val="22"/>
              </w:rPr>
            </w:pPr>
            <w:r>
              <w:rPr>
                <w:rFonts w:cs="Arial" w:ascii="Arial" w:hAnsi="Arial"/>
                <w:sz w:val="22"/>
                <w:szCs w:val="22"/>
              </w:rPr>
              <w:t>Hvis emnet er forbeholdt studenter med opptak på bestemte programmer eller ikke er åpent for enkeltemnestudenter ved ledig kapasitet, må dette komme tydelig frem.</w:t>
            </w:r>
          </w:p>
          <w:p>
            <w:pPr>
              <w:pStyle w:val="Normal"/>
              <w:rPr>
                <w:rFonts w:ascii="Arial" w:hAnsi="Arial" w:cs="Arial"/>
                <w:sz w:val="22"/>
                <w:szCs w:val="22"/>
              </w:rPr>
            </w:pPr>
            <w:r>
              <w:rPr>
                <w:rFonts w:cs="Arial" w:ascii="Arial" w:hAnsi="Arial"/>
                <w:sz w:val="22"/>
                <w:szCs w:val="22"/>
              </w:rPr>
              <w:t>Hvis emnet har kapasitetsbegrensning skal det stå i emnebeskrivelsen med tydelig beskrivelse av eventuell rangering.</w:t>
            </w:r>
          </w:p>
          <w:p>
            <w:pPr>
              <w:pStyle w:val="Normal"/>
              <w:rPr>
                <w:rFonts w:ascii="Arial" w:hAnsi="Arial" w:cs="Arial"/>
                <w:sz w:val="22"/>
                <w:szCs w:val="22"/>
              </w:rPr>
            </w:pPr>
            <w:r>
              <w:rPr>
                <w:rFonts w:cs="Arial" w:ascii="Arial" w:hAnsi="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 xml:space="preserve">Emnet vil prioriteres for studenter innen masterprogrammet </w:t>
            </w:r>
            <w:r>
              <w:rPr>
                <w:rFonts w:cs="Arial" w:ascii="Arial" w:hAnsi="Arial"/>
                <w:i/>
                <w:sz w:val="22"/>
                <w:szCs w:val="22"/>
              </w:rPr>
              <w:t>Modellering og Dataanalyse</w:t>
            </w:r>
            <w:r>
              <w:rPr>
                <w:rFonts w:cs="Arial" w:ascii="Arial" w:hAnsi="Arial"/>
                <w:sz w:val="22"/>
                <w:szCs w:val="22"/>
              </w:rPr>
              <w:t xml:space="preserve"> og masterprogrammet </w:t>
            </w:r>
            <w:r>
              <w:rPr>
                <w:rFonts w:cs="Arial" w:ascii="Arial" w:hAnsi="Arial"/>
                <w:i/>
                <w:sz w:val="22"/>
                <w:szCs w:val="22"/>
              </w:rPr>
              <w:t>Data Science.</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 xml:space="preserve">Obligatoriske forkunnskaper </w:t>
            </w:r>
          </w:p>
          <w:p>
            <w:pPr>
              <w:pStyle w:val="Normal"/>
              <w:rPr>
                <w:rFonts w:ascii="Arial" w:hAnsi="Arial" w:cs="Arial"/>
                <w:sz w:val="22"/>
                <w:szCs w:val="22"/>
              </w:rPr>
            </w:pPr>
            <w:r>
              <w:rPr>
                <w:rFonts w:cs="Arial" w:ascii="Arial" w:hAnsi="Arial"/>
                <w:sz w:val="22"/>
                <w:szCs w:val="22"/>
              </w:rPr>
              <w:t>Er det emner som må være bestått for at studenten skal kunne ta gjeldende emne, og for å bruke emnet i en grad?</w:t>
            </w:r>
          </w:p>
          <w:p>
            <w:pPr>
              <w:pStyle w:val="Normal"/>
              <w:rPr>
                <w:rFonts w:ascii="Arial" w:hAnsi="Arial" w:cs="Arial"/>
                <w:sz w:val="22"/>
                <w:szCs w:val="22"/>
              </w:rPr>
            </w:pPr>
            <w:r>
              <w:rPr>
                <w:rFonts w:cs="Arial" w:ascii="Arial" w:hAnsi="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w:t>
            </w:r>
          </w:p>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5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Anbefalte forkunnskaper</w:t>
            </w:r>
          </w:p>
          <w:p>
            <w:pPr>
              <w:pStyle w:val="Normal"/>
              <w:rPr>
                <w:rFonts w:ascii="Arial" w:hAnsi="Arial" w:cs="Arial"/>
                <w:sz w:val="22"/>
                <w:szCs w:val="22"/>
              </w:rPr>
            </w:pPr>
            <w:r>
              <w:rPr>
                <w:rFonts w:cs="Arial" w:ascii="Arial" w:hAnsi="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 STK1100, STK1110 , MAT1120 samt generell kompetanse på masternivå</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5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 xml:space="preserve">Eventuell klon:STK1100, STK1110, MAT1120 </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pPr>
            <w:r>
              <w:rPr>
                <w:rStyle w:val="Standardskriftforavsnitt"/>
                <w:rFonts w:cs="Arial" w:ascii="Arial" w:hAnsi="Arial"/>
                <w:b/>
                <w:sz w:val="22"/>
                <w:szCs w:val="22"/>
              </w:rPr>
              <w:t>Overlapp i studiepoeng mot andre emner?</w:t>
            </w:r>
            <w:r>
              <w:rPr>
                <w:rStyle w:val="Standardskriftforavsnitt"/>
                <w:rFonts w:cs="Arial" w:ascii="Arial" w:hAnsi="Arial"/>
                <w:sz w:val="22"/>
                <w:szCs w:val="22"/>
              </w:rPr>
              <w:t xml:space="preserve"> </w:t>
            </w:r>
          </w:p>
          <w:p>
            <w:pPr>
              <w:pStyle w:val="Normal"/>
              <w:rPr/>
            </w:pPr>
            <w:r>
              <w:rPr>
                <w:rStyle w:val="Standardskriftforavsnitt"/>
                <w:rFonts w:cs="Arial" w:ascii="Arial" w:hAnsi="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 STK4050 (8 studiepoeng overlapp)</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2"/>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 STK9050 (8 studiepoeng overlapp)</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Tregangersregelen</w:t>
            </w:r>
          </w:p>
          <w:p>
            <w:pPr>
              <w:pStyle w:val="Normal"/>
              <w:rPr>
                <w:rStyle w:val="Standardskriftforavsnitt"/>
                <w:rFonts w:ascii="Arial" w:hAnsi="Arial" w:cs="Arial"/>
                <w:sz w:val="22"/>
                <w:szCs w:val="22"/>
              </w:rPr>
            </w:pPr>
            <w:r>
              <w:rPr>
                <w:rStyle w:val="Standardskriftforavsnitt"/>
                <w:rFonts w:cs="Arial" w:ascii="Arial" w:hAnsi="Arial"/>
                <w:sz w:val="22"/>
                <w:szCs w:val="22"/>
              </w:rPr>
              <w:t>Hvilke emner skal dette emnet ses i sammenheng med ved praktisering av tregangersregelen? (En student kan ta eksamen i et emne inntil tre ganger.)</w:t>
            </w:r>
          </w:p>
          <w:p>
            <w:pPr>
              <w:pStyle w:val="Normal"/>
              <w:rPr>
                <w:rStyle w:val="Standardskriftforavsnitt"/>
                <w:rFonts w:ascii="Arial" w:hAnsi="Arial" w:cs="Arial"/>
                <w:sz w:val="22"/>
                <w:szCs w:val="22"/>
              </w:rPr>
            </w:pPr>
            <w:r>
              <w:rPr>
                <w:rFonts w:cs="Arial" w:ascii="Arial" w:hAnsi="Arial"/>
                <w:sz w:val="22"/>
                <w:szCs w:val="22"/>
              </w:rPr>
            </w:r>
          </w:p>
          <w:p>
            <w:pPr>
              <w:pStyle w:val="Normal"/>
              <w:rPr/>
            </w:pPr>
            <w:r>
              <w:rPr>
                <w:rStyle w:val="Standardskriftforavsnitt"/>
                <w:rFonts w:cs="Arial" w:ascii="Arial" w:hAnsi="Arial"/>
                <w:sz w:val="22"/>
                <w:szCs w:val="22"/>
              </w:rPr>
              <w:t>I emnebeskrivelsen i Vortex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STK4050/STK9050</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5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pPr>
            <w:r>
              <w:rPr>
                <w:rStyle w:val="Standardskriftforavsnitt"/>
                <w:rFonts w:cs="Arial" w:ascii="Arial" w:hAnsi="Arial"/>
                <w:b/>
                <w:sz w:val="22"/>
                <w:szCs w:val="22"/>
              </w:rPr>
              <w:t>Undervisning</w:t>
            </w:r>
            <w:r>
              <w:rPr>
                <w:rStyle w:val="Standardskriftforavsnitt"/>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pPr>
              <w:pStyle w:val="Normal"/>
              <w:rPr>
                <w:rFonts w:ascii="Arial" w:hAnsi="Arial" w:cs="Arial"/>
                <w:sz w:val="22"/>
                <w:szCs w:val="22"/>
              </w:rPr>
            </w:pPr>
            <w:r>
              <w:rPr>
                <w:rFonts w:cs="Arial" w:ascii="Arial" w:hAnsi="Arial"/>
                <w:sz w:val="22"/>
                <w:szCs w:val="22"/>
              </w:rPr>
              <w:t>Hvis emnet har lab./felt, husk fellestekst om forsikring og krav om beståtte HMS-emner før deltagelse på lab./felt.</w:t>
            </w:r>
          </w:p>
          <w:p>
            <w:pPr>
              <w:pStyle w:val="Normal"/>
              <w:rPr>
                <w:rFonts w:ascii="Arial" w:hAnsi="Arial" w:cs="Arial"/>
                <w:sz w:val="22"/>
                <w:szCs w:val="22"/>
              </w:rPr>
            </w:pPr>
            <w:r>
              <w:rPr>
                <w:rFonts w:cs="Arial" w:ascii="Arial" w:hAnsi="Arial"/>
                <w:sz w:val="22"/>
                <w:szCs w:val="22"/>
              </w:rPr>
              <w:t>Hvis emnet har obligatoriske oppgaver, hvor lenge er disse gyldige hvis de er godkjente?</w:t>
            </w:r>
          </w:p>
          <w:p>
            <w:pPr>
              <w:pStyle w:val="Normal"/>
              <w:rPr/>
            </w:pPr>
            <w:r>
              <w:rPr>
                <w:rStyle w:val="Standardskriftforavsnitt"/>
                <w:rFonts w:cs="Arial" w:ascii="Arial" w:hAnsi="Arial"/>
                <w:sz w:val="22"/>
                <w:szCs w:val="22"/>
                <w:shd w:fill="FFFFFF" w:val="clear"/>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Hovedemne:</w:t>
            </w:r>
          </w:p>
          <w:p>
            <w:pPr>
              <w:pStyle w:val="Normal"/>
              <w:rPr>
                <w:rFonts w:ascii="Arial" w:hAnsi="Arial" w:cs="Arial"/>
                <w:sz w:val="22"/>
                <w:szCs w:val="22"/>
              </w:rPr>
            </w:pPr>
            <w:r>
              <w:rPr>
                <w:rFonts w:cs="Arial" w:ascii="Arial" w:hAnsi="Arial"/>
                <w:sz w:val="22"/>
                <w:szCs w:val="22"/>
              </w:rPr>
              <w:t>3 timer forelesning/regneøvelse hver uke hele semesteret</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5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w:t>
            </w:r>
          </w:p>
          <w:p>
            <w:pPr>
              <w:pStyle w:val="Normal"/>
              <w:rPr>
                <w:rFonts w:ascii="Arial" w:hAnsi="Arial" w:cs="Arial"/>
                <w:sz w:val="22"/>
                <w:szCs w:val="22"/>
              </w:rPr>
            </w:pPr>
            <w:r>
              <w:rPr>
                <w:rFonts w:cs="Arial" w:ascii="Arial" w:hAnsi="Arial"/>
                <w:sz w:val="22"/>
                <w:szCs w:val="22"/>
              </w:rPr>
              <w:t>3 timer forelesning/regneøvelse hver uke hele semesteret</w:t>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841"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Eksamen</w:t>
            </w:r>
          </w:p>
          <w:p>
            <w:pPr>
              <w:pStyle w:val="Normal"/>
              <w:rPr/>
            </w:pPr>
            <w:r>
              <w:rPr>
                <w:rFonts w:cs="Arial" w:ascii="Arial" w:hAnsi="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Avhengig av antall studenter kan eksamen være på en av de</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følgende fire formene:</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1.Bare skriftlig eksamen</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2.Bare muntlig eksamen</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3.Prosjektoppgave etterfulgt av skriftlig eksamen</w:t>
            </w:r>
          </w:p>
          <w:p>
            <w:pPr>
              <w:pStyle w:val="Normal"/>
              <w:widowControl w:val="false"/>
              <w:suppressAutoHyphens w:val="false"/>
              <w:textAlignment w:val="auto"/>
              <w:rPr>
                <w:rFonts w:ascii="Arial" w:hAnsi="Arial" w:cs="Arial"/>
                <w:color w:val="343434"/>
                <w:sz w:val="22"/>
                <w:szCs w:val="22"/>
                <w:lang w:val="en-US" w:eastAsia="zh-CN"/>
              </w:rPr>
            </w:pPr>
            <w:r>
              <w:rPr>
                <w:rFonts w:cs="Arial" w:ascii="Arial" w:hAnsi="Arial"/>
                <w:color w:val="343434"/>
                <w:sz w:val="22"/>
                <w:szCs w:val="22"/>
                <w:lang w:val="en-US" w:eastAsia="zh-CN"/>
              </w:rPr>
              <w:t>4.Prosjektoppgave etterfulgt av muntlig høring.</w:t>
            </w:r>
          </w:p>
          <w:p>
            <w:pPr>
              <w:pStyle w:val="Normal"/>
              <w:rPr>
                <w:rFonts w:ascii="Arial" w:hAnsi="Arial" w:cs="Arial"/>
                <w:sz w:val="22"/>
                <w:szCs w:val="22"/>
              </w:rPr>
            </w:pPr>
            <w:r>
              <w:rPr>
                <w:rFonts w:cs="Arial" w:ascii="Arial" w:hAnsi="Arial"/>
                <w:color w:val="343434"/>
                <w:sz w:val="22"/>
                <w:szCs w:val="22"/>
                <w:lang w:val="en-US" w:eastAsia="zh-CN"/>
              </w:rPr>
              <w:t>For de to siste gjelder det at prosjektoppgaven og avsluttende eksamen vektlegges likt, og endelig karakter baseres på en helthetsvurdering. (Det gis ikke karakter på de individuelle eksamensdelene.)</w:t>
            </w:r>
          </w:p>
        </w:tc>
        <w:tc>
          <w:tcPr>
            <w:tcW w:w="4395" w:type="dxa"/>
            <w:gridSpan w:val="2"/>
            <w:vMerge w:val="restart"/>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841"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Eventuell klon:</w:t>
            </w:r>
          </w:p>
          <w:p>
            <w:pPr>
              <w:pStyle w:val="Normal"/>
              <w:rPr/>
            </w:pPr>
            <w:r>
              <w:rPr/>
              <w:t>I tillegg til evaluering som for hovedemnet vil det kreves ett av følgende</w:t>
            </w:r>
          </w:p>
          <w:p>
            <w:pPr>
              <w:pStyle w:val="Normal"/>
              <w:rPr/>
            </w:pPr>
            <w:r>
              <w:rPr/>
              <w:t>1. En presentasjon over et relevant tema (valgt i samråd med faglærer)</w:t>
            </w:r>
          </w:p>
          <w:p>
            <w:pPr>
              <w:pStyle w:val="Normal"/>
              <w:rPr/>
            </w:pPr>
            <w:r>
              <w:rPr/>
              <w:t>2. Ekstra oppgave på eksamen. Gjelder både skriftlig og muntlig eksamen.</w:t>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994"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Hjelpemidler</w:t>
            </w:r>
          </w:p>
          <w:p>
            <w:pPr>
              <w:pStyle w:val="Listeavsnitt"/>
              <w:ind w:left="0" w:hanging="0"/>
              <w:rPr>
                <w:rFonts w:ascii="Arial" w:hAnsi="Arial" w:cs="Arial"/>
                <w:b/>
                <w:b/>
                <w:sz w:val="22"/>
                <w:szCs w:val="22"/>
              </w:rPr>
            </w:pPr>
            <w:r>
              <w:rPr>
                <w:rFonts w:cs="Arial" w:ascii="Arial" w:hAnsi="Arial"/>
                <w:b/>
                <w:sz w:val="22"/>
                <w:szCs w:val="22"/>
              </w:rPr>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Nei:</w:t>
            </w:r>
          </w:p>
          <w:tbl>
            <w:tblPr>
              <w:tblW w:w="2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36"/>
            </w:tblGrid>
            <w:tr>
              <w:trPr/>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67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 xml:space="preserve">Ja: </w:t>
            </w:r>
          </w:p>
          <w:tbl>
            <w:tblPr>
              <w:tblW w:w="26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8"/>
            </w:tblGrid>
            <w:tr>
              <w:trPr/>
              <w:tc>
                <w:tcPr>
                  <w:tcW w:w="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Spesifiser: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67"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Eksamensspråk</w:t>
            </w:r>
          </w:p>
        </w:tc>
        <w:tc>
          <w:tcPr>
            <w:tcW w:w="6094" w:type="dxa"/>
            <w:gridSpan w:val="9"/>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pPr>
            <w:r>
              <w:rPr>
                <w:rFonts w:cs="Arial" w:ascii="Arial" w:hAnsi="Arial"/>
                <w:color w:val="222222"/>
                <w:sz w:val="22"/>
                <w:szCs w:val="22"/>
                <w:shd w:fill="FAFAFA" w:val="clear"/>
              </w:rPr>
              <w:t>Du kan besvare eksamen på norsk, svensk, dansk eller engelsk.</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63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Web"/>
              <w:shd w:val="clear" w:color="auto" w:fill="FAFAFA"/>
              <w:spacing w:lineRule="atLeast" w:line="254" w:before="45" w:after="120"/>
              <w:rPr/>
            </w:pPr>
            <w:r>
              <w:rPr>
                <w:rFonts w:cs="Arial" w:ascii="Arial" w:hAnsi="Arial"/>
                <w:color w:val="222222"/>
                <w:sz w:val="22"/>
                <w:szCs w:val="22"/>
              </w:rPr>
              <w:t>Dersom emnet undervises på engelsk vil det bare tilbys eksamensoppgavetekst på engelsk.</w:t>
            </w:r>
          </w:p>
          <w:p>
            <w:pPr>
              <w:pStyle w:val="NormalWeb"/>
              <w:shd w:val="clear" w:color="auto" w:fill="FAFAFA"/>
              <w:spacing w:lineRule="atLeast" w:line="254" w:before="45" w:after="120"/>
              <w:rPr/>
            </w:pPr>
            <w:r>
              <w:rPr>
                <w:rFonts w:cs="Arial" w:ascii="Arial" w:hAnsi="Arial"/>
                <w:color w:val="222222"/>
                <w:sz w:val="22"/>
                <w:szCs w:val="22"/>
              </w:rPr>
              <w:t>Du kan besvare eksamen på norsk, svensk, dansk eller engelsk.</w:t>
            </w:r>
          </w:p>
          <w:tbl>
            <w:tblPr>
              <w:tblW w:w="36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63"/>
            </w:tblGrid>
            <w:tr>
              <w:trPr>
                <w:trHeight w:val="132" w:hRule="atLeast"/>
              </w:trPr>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spacing w:lineRule="atLeast" w:line="254" w:before="45" w:after="120"/>
                    <w:rPr>
                      <w:rFonts w:ascii="Arial" w:hAnsi="Arial" w:cs="Arial"/>
                      <w:color w:val="222222"/>
                      <w:sz w:val="22"/>
                      <w:szCs w:val="22"/>
                    </w:rPr>
                  </w:pPr>
                  <w:r>
                    <w:rPr>
                      <w:rFonts w:cs="Arial" w:ascii="Arial" w:hAnsi="Arial"/>
                      <w:color w:val="222222"/>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6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pPr>
            <w:r>
              <w:rPr>
                <w:rFonts w:cs="Arial" w:ascii="Arial" w:hAnsi="Arial"/>
                <w:color w:val="222222"/>
                <w:sz w:val="22"/>
                <w:szCs w:val="22"/>
                <w:shd w:fill="FAFAFA" w:val="clear"/>
              </w:rPr>
              <w:t xml:space="preserve">Eksamensoppgaven blir gitt på engelsk, og du skal besvare eksamenen på engelsk. </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6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Annet, spesifiser:</w:t>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46"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Hovedemne:</w:t>
            </w:r>
          </w:p>
        </w:tc>
        <w:tc>
          <w:tcPr>
            <w:tcW w:w="2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Bestått/ikke bestått: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A – F:</w:t>
            </w:r>
          </w:p>
          <w:tbl>
            <w:tblPr>
              <w:tblW w:w="31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16"/>
            </w:tblGrid>
            <w:tr>
              <w:trPr/>
              <w:tc>
                <w:tcPr>
                  <w:tcW w:w="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4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1"/>
              </w:numPr>
              <w:rPr>
                <w:rFonts w:ascii="Arial" w:hAnsi="Arial" w:cs="Arial"/>
                <w:b/>
                <w:b/>
                <w:sz w:val="22"/>
                <w:szCs w:val="22"/>
              </w:rPr>
            </w:pPr>
            <w:r>
              <w:rPr>
                <w:rFonts w:cs="Arial" w:ascii="Arial" w:hAnsi="Arial"/>
                <w:b/>
                <w:sz w:val="22"/>
                <w:szCs w:val="22"/>
              </w:rPr>
            </w:r>
          </w:p>
        </w:tc>
        <w:tc>
          <w:tcPr>
            <w:tcW w:w="19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rPr>
            </w:pPr>
            <w:r>
              <w:rPr>
                <w:rFonts w:cs="Arial" w:ascii="Arial" w:hAnsi="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Bestått/ikke bestått: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t>A – F:</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66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3"/>
              </w:numPr>
              <w:rPr>
                <w:rFonts w:ascii="Arial" w:hAnsi="Arial" w:cs="Arial"/>
                <w:b/>
                <w:b/>
                <w:sz w:val="22"/>
                <w:szCs w:val="22"/>
              </w:rPr>
            </w:pPr>
            <w:r>
              <w:rPr>
                <w:rFonts w:cs="Arial" w:ascii="Arial" w:hAnsi="Arial"/>
                <w:b/>
                <w:sz w:val="22"/>
                <w:szCs w:val="22"/>
              </w:rPr>
              <w:t>Adgang til ny og utsatt eksamen</w:t>
            </w:r>
          </w:p>
          <w:p>
            <w:pPr>
              <w:pStyle w:val="Normal"/>
              <w:rPr>
                <w:rFonts w:ascii="Arial" w:hAnsi="Arial" w:cs="Arial"/>
                <w:sz w:val="22"/>
                <w:szCs w:val="22"/>
              </w:rPr>
            </w:pPr>
            <w:r>
              <w:rPr>
                <w:rFonts w:cs="Arial" w:ascii="Arial" w:hAnsi="Arial"/>
                <w:sz w:val="22"/>
                <w:szCs w:val="22"/>
              </w:rPr>
              <w:t>Utsatt eksamen = for studenter med gyldig fravær.</w:t>
            </w:r>
          </w:p>
          <w:p>
            <w:pPr>
              <w:pStyle w:val="Normal"/>
              <w:rPr>
                <w:rFonts w:ascii="Arial" w:hAnsi="Arial" w:cs="Arial"/>
                <w:sz w:val="22"/>
                <w:szCs w:val="22"/>
              </w:rPr>
            </w:pPr>
            <w:r>
              <w:rPr>
                <w:rFonts w:cs="Arial" w:ascii="Arial" w:hAnsi="Arial"/>
                <w:sz w:val="22"/>
                <w:szCs w:val="22"/>
              </w:rPr>
              <w:t>Ny eksamen = for studenter som ikke består eller avbryter eksamen.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NB! Alle 1000-emner tilbyr utsatt og ny eksamen.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6094" w:type="dxa"/>
            <w:gridSpan w:val="9"/>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pPr>
            <w:r>
              <w:rPr>
                <w:rFonts w:cs="Arial" w:ascii="Arial" w:hAnsi="Arial"/>
                <w:color w:val="222222"/>
                <w:sz w:val="22"/>
                <w:szCs w:val="22"/>
                <w:shd w:fill="FAFAFA" w:val="clear"/>
              </w:rPr>
              <w:t>Utsatt og ny eksamen.</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68"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3"/>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right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 xml:space="preserve">Ny og utsatt eksamen, </w:t>
            </w:r>
            <w:r>
              <w:rPr>
                <w:rFonts w:cs="Arial" w:ascii="Arial" w:hAnsi="Arial"/>
                <w:sz w:val="22"/>
                <w:szCs w:val="22"/>
                <w:shd w:fill="FAFAFA" w:val="clear"/>
              </w:rPr>
              <w:t>Studenter som trekker seg under eksamen blir ikke tilbudt ny eksamen.</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4"/>
              </w:numPr>
              <w:rPr>
                <w:rFonts w:ascii="Arial" w:hAnsi="Arial" w:cs="Arial"/>
                <w:b/>
                <w:b/>
                <w:sz w:val="22"/>
                <w:szCs w:val="22"/>
              </w:rPr>
            </w:pPr>
            <w:r>
              <w:rPr>
                <w:rFonts w:cs="Arial" w:ascii="Arial" w:hAnsi="Arial"/>
                <w:b/>
                <w:sz w:val="22"/>
                <w:szCs w:val="22"/>
              </w:rPr>
            </w:r>
          </w:p>
        </w:tc>
        <w:tc>
          <w:tcPr>
            <w:tcW w:w="6094" w:type="dxa"/>
            <w:gridSpan w:val="9"/>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rPr>
            </w:pPr>
            <w:r>
              <w:rPr>
                <w:rFonts w:cs="Arial" w:ascii="Arial" w:hAnsi="Arial"/>
              </w:rPr>
              <w:t>(ny eksamen hvis stryker, men ikke hvis trekker seg)</w:t>
            </w:r>
          </w:p>
        </w:tc>
        <w:tc>
          <w:tcPr>
            <w:tcW w:w="4395" w:type="dxa"/>
            <w:gridSpan w:val="2"/>
            <w:vMerge w:val="restart"/>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105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4"/>
              </w:numPr>
              <w:rPr>
                <w:rFonts w:ascii="Arial" w:hAnsi="Arial" w:cs="Arial"/>
                <w:b/>
                <w:b/>
                <w:sz w:val="22"/>
                <w:szCs w:val="22"/>
              </w:rPr>
            </w:pPr>
            <w:r>
              <w:rPr>
                <w:rFonts w:cs="Arial" w:ascii="Arial" w:hAnsi="Arial"/>
                <w:b/>
                <w:sz w:val="22"/>
                <w:szCs w:val="22"/>
              </w:rPr>
            </w:r>
          </w:p>
        </w:tc>
        <w:tc>
          <w:tcPr>
            <w:tcW w:w="6094" w:type="dxa"/>
            <w:gridSpan w:val="9"/>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pPr>
            <w:r>
              <w:rPr>
                <w:rFonts w:cs="Arial" w:ascii="Arial" w:hAnsi="Arial"/>
                <w:sz w:val="22"/>
                <w:szCs w:val="22"/>
              </w:rPr>
              <w:t xml:space="preserve">Utsatt, men ikke ny eksamen. </w:t>
            </w:r>
            <w:r>
              <w:rPr>
                <w:rFonts w:cs="Arial" w:ascii="Arial" w:hAnsi="Arial"/>
                <w:color w:val="222222"/>
                <w:sz w:val="22"/>
                <w:szCs w:val="22"/>
                <w:shd w:fill="FAFAFA" w:val="clear"/>
              </w:rPr>
              <w:t>Det tilbys ikke ny eksamen til studenter som har trukket seg under ordinær eksamen, eller som ikke har bestått.</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sz w:val="22"/>
                      <w:szCs w:val="22"/>
                    </w:rPr>
                  </w:pPr>
                  <w:r>
                    <w:rPr>
                      <w:sz w:val="22"/>
                      <w:szCs w:val="22"/>
                    </w:rPr>
                    <w:t>x</w:t>
                  </w:r>
                </w:p>
              </w:tc>
            </w:tr>
          </w:tbl>
          <w:p>
            <w:pPr>
              <w:pStyle w:val="Normal"/>
              <w:rPr>
                <w:sz w:val="22"/>
                <w:szCs w:val="22"/>
              </w:rPr>
            </w:pPr>
            <w:r>
              <w:rPr>
                <w:sz w:val="22"/>
                <w:szCs w:val="22"/>
              </w:rPr>
            </w:r>
          </w:p>
        </w:tc>
        <w:tc>
          <w:tcPr>
            <w:tcW w:w="4395" w:type="dxa"/>
            <w:gridSpan w:val="2"/>
            <w:vMerge w:val="continue"/>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3"/>
              </w:numPr>
              <w:rPr>
                <w:rFonts w:ascii="Arial" w:hAnsi="Arial" w:cs="Arial"/>
                <w:b/>
                <w:b/>
                <w:sz w:val="22"/>
                <w:szCs w:val="22"/>
              </w:rPr>
            </w:pPr>
            <w:r>
              <w:rPr>
                <w:rFonts w:cs="Arial" w:ascii="Arial" w:hAnsi="Arial"/>
                <w:b/>
                <w:sz w:val="22"/>
                <w:szCs w:val="22"/>
              </w:rPr>
              <w:t>Forslag til pensum</w:t>
            </w:r>
          </w:p>
          <w:p>
            <w:pPr>
              <w:pStyle w:val="Normal"/>
              <w:rPr>
                <w:rFonts w:ascii="Arial" w:hAnsi="Arial" w:cs="Arial"/>
                <w:sz w:val="22"/>
                <w:szCs w:val="22"/>
              </w:rPr>
            </w:pPr>
            <w:r>
              <w:rPr>
                <w:rFonts w:cs="Arial" w:ascii="Arial" w:hAnsi="Arial"/>
                <w:sz w:val="22"/>
                <w:szCs w:val="22"/>
              </w:rPr>
              <w:t>Til bruk for godkjenning lokalt</w:t>
            </w:r>
          </w:p>
          <w:p>
            <w:pPr>
              <w:pStyle w:val="Normal"/>
              <w:rPr/>
            </w:pPr>
            <w:r>
              <w:rPr>
                <w:rStyle w:val="Standardskriftforavsnitt"/>
                <w:rFonts w:cs="Arial" w:ascii="Arial" w:hAnsi="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lang w:eastAsia="nb-NO"/>
              </w:rPr>
            </w:pPr>
            <w:r>
              <w:rPr>
                <w:rFonts w:cs="Arial" w:ascii="Arial" w:hAnsi="Arial"/>
                <w:sz w:val="22"/>
                <w:szCs w:val="22"/>
                <w:lang w:eastAsia="nb-NO"/>
              </w:rPr>
              <w:t>Hovedemne:Gentle: Computational Statistics</w:t>
            </w:r>
          </w:p>
          <w:p>
            <w:pPr>
              <w:pStyle w:val="Normal"/>
              <w:rPr>
                <w:rFonts w:ascii="Arial" w:hAnsi="Arial" w:cs="Arial"/>
                <w:sz w:val="22"/>
                <w:szCs w:val="22"/>
                <w:lang w:eastAsia="nb-NO"/>
              </w:rPr>
            </w:pPr>
            <w:r>
              <w:rPr>
                <w:rFonts w:cs="Arial" w:ascii="Arial" w:hAnsi="Arial"/>
                <w:sz w:val="22"/>
                <w:szCs w:val="22"/>
                <w:lang w:eastAsia="nb-NO"/>
              </w:rPr>
            </w:r>
          </w:p>
        </w:tc>
        <w:tc>
          <w:tcPr>
            <w:tcW w:w="4395" w:type="dxa"/>
            <w:gridSpan w:val="2"/>
            <w:tcBorders/>
            <w:shd w:color="auto" w:fill="auto" w:val="clear"/>
            <w:tcMar>
              <w:left w:w="10"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502" w:hRule="atLeast"/>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Listeavsnitt"/>
              <w:numPr>
                <w:ilvl w:val="0"/>
                <w:numId w:val="4"/>
              </w:numPr>
              <w:rPr>
                <w:rFonts w:ascii="Arial" w:hAnsi="Arial" w:cs="Arial"/>
                <w:b/>
                <w:b/>
                <w:sz w:val="22"/>
                <w:szCs w:val="22"/>
              </w:rPr>
            </w:pPr>
            <w:r>
              <w:rPr>
                <w:rFonts w:cs="Arial" w:ascii="Arial" w:hAnsi="Arial"/>
                <w:b/>
                <w:sz w:val="22"/>
                <w:szCs w:val="22"/>
              </w:rPr>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rFonts w:ascii="Arial" w:hAnsi="Arial" w:cs="Arial"/>
                <w:sz w:val="22"/>
                <w:szCs w:val="22"/>
                <w:lang w:eastAsia="nb-NO"/>
              </w:rPr>
            </w:pPr>
            <w:bookmarkStart w:id="0" w:name="_GoBack"/>
            <w:bookmarkEnd w:id="0"/>
            <w:r>
              <w:rPr>
                <w:rFonts w:cs="Arial" w:ascii="Arial" w:hAnsi="Arial"/>
                <w:sz w:val="22"/>
                <w:szCs w:val="22"/>
                <w:lang w:eastAsia="nb-NO"/>
              </w:rPr>
              <w:t>Eventuell klon:Som ovenfor</w:t>
            </w:r>
          </w:p>
        </w:tc>
        <w:tc>
          <w:tcPr>
            <w:tcW w:w="4395" w:type="dxa"/>
            <w:gridSpan w:val="2"/>
            <w:tcBorders/>
            <w:shd w:color="auto" w:fill="auto" w:val="clear"/>
            <w:tcMar>
              <w:left w:w="10"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197" w:hRule="atLeast"/>
        </w:trPr>
        <w:tc>
          <w:tcPr>
            <w:tcW w:w="10205" w:type="dxa"/>
            <w:gridSpan w:val="11"/>
            <w:tcBorders>
              <w:top w:val="single" w:sz="4" w:space="0" w:color="000001"/>
              <w:bottom w:val="single" w:sz="4" w:space="0" w:color="000001"/>
              <w:insideH w:val="single" w:sz="4" w:space="0" w:color="000001"/>
            </w:tcBorders>
            <w:shd w:color="auto" w:fill="auto" w:val="clear"/>
          </w:tcPr>
          <w:p>
            <w:pPr>
              <w:pStyle w:val="Overskrift1"/>
              <w:ind w:right="0" w:hanging="0"/>
              <w:rPr/>
            </w:pPr>
            <w:r>
              <w:rPr/>
            </w:r>
          </w:p>
          <w:p>
            <w:pPr>
              <w:pStyle w:val="Overskrift1"/>
              <w:ind w:right="0" w:hanging="0"/>
              <w:rPr/>
            </w:pPr>
            <w:r>
              <w:rPr>
                <w:rStyle w:val="Utheving"/>
                <w:rFonts w:cs="Arial" w:ascii="Arial" w:hAnsi="Arial"/>
                <w:b w:val="false"/>
                <w:i w:val="false"/>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pPr>
              <w:pStyle w:val="Normal"/>
              <w:rPr/>
            </w:pPr>
            <w:r>
              <w:rPr/>
            </w:r>
          </w:p>
          <w:p>
            <w:pPr>
              <w:pStyle w:val="Normal"/>
              <w:rPr>
                <w:rFonts w:ascii="Arial" w:hAnsi="Arial" w:cs="Arial"/>
                <w:sz w:val="22"/>
                <w:szCs w:val="22"/>
                <w:lang w:eastAsia="nb-NO"/>
              </w:rPr>
            </w:pPr>
            <w:r>
              <w:rPr>
                <w:rFonts w:cs="Arial" w:ascii="Arial" w:hAnsi="Arial"/>
                <w:sz w:val="22"/>
                <w:szCs w:val="22"/>
                <w:lang w:eastAsia="nb-NO"/>
              </w:rPr>
            </w:r>
          </w:p>
        </w:tc>
        <w:tc>
          <w:tcPr>
            <w:tcW w:w="4395" w:type="dxa"/>
            <w:gridSpan w:val="2"/>
            <w:tcBorders/>
            <w:shd w:color="auto" w:fill="auto" w:val="clear"/>
            <w:tcMar>
              <w:left w:w="10"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307" w:hRule="atLeast"/>
          <w:cantSplit w:val="true"/>
        </w:trPr>
        <w:tc>
          <w:tcPr>
            <w:tcW w:w="10205"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Normal"/>
              <w:rPr>
                <w:rFonts w:ascii="Arial" w:hAnsi="Arial" w:cs="Arial"/>
                <w:b/>
                <w:b/>
                <w:sz w:val="22"/>
                <w:szCs w:val="22"/>
              </w:rPr>
            </w:pPr>
            <w:r>
              <w:rPr>
                <w:rFonts w:cs="Arial" w:ascii="Arial" w:hAnsi="Arial"/>
                <w:b/>
                <w:sz w:val="22"/>
                <w:szCs w:val="22"/>
              </w:rPr>
              <w:t>Generelle opplysninger, fylles ut av studieseksjonen i samarbeid med faglærer på instituttet, for saksbehandling på fakultetet:</w:t>
            </w:r>
          </w:p>
        </w:tc>
        <w:tc>
          <w:tcPr>
            <w:tcW w:w="4395" w:type="dxa"/>
            <w:gridSpan w:val="2"/>
            <w:tcBorders/>
            <w:shd w:color="auto" w:fill="auto" w:val="clear"/>
            <w:tcMar>
              <w:left w:w="10" w:type="dxa"/>
              <w:right w:w="10" w:type="dxa"/>
            </w:tcMar>
          </w:tcPr>
          <w:p>
            <w:pPr>
              <w:pStyle w:val="Normal"/>
              <w:rPr>
                <w:rFonts w:ascii="Arial" w:hAnsi="Arial" w:cs="Arial"/>
                <w:b/>
                <w:b/>
                <w:sz w:val="22"/>
                <w:szCs w:val="22"/>
              </w:rPr>
            </w:pPr>
            <w:r>
              <w:rPr>
                <w:rFonts w:cs="Arial" w:ascii="Arial" w:hAnsi="Arial"/>
                <w:b/>
                <w:sz w:val="22"/>
                <w:szCs w:val="22"/>
              </w:rPr>
            </w:r>
          </w:p>
        </w:tc>
      </w:tr>
      <w:tr>
        <w:trPr>
          <w:trHeight w:val="425"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pPr>
            <w:r>
              <w:rPr>
                <w:rStyle w:val="Standardskriftforavsnitt"/>
                <w:rFonts w:cs="Arial" w:ascii="Arial" w:hAnsi="Arial"/>
                <w:sz w:val="22"/>
                <w:szCs w:val="22"/>
              </w:rPr>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rFonts w:ascii="Arial" w:hAnsi="Arial" w:cs="Arial"/>
                <w:sz w:val="22"/>
                <w:szCs w:val="22"/>
              </w:rPr>
            </w:pPr>
            <w:r>
              <w:rPr>
                <w:rFonts w:cs="Arial" w:ascii="Arial" w:hAnsi="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47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pPr>
            <w:r>
              <w:rPr>
                <w:rStyle w:val="Standardskriftforavsnitt"/>
                <w:rFonts w:cs="Arial" w:ascii="Arial" w:hAnsi="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52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rFonts w:ascii="Arial" w:hAnsi="Arial" w:cs="Arial"/>
                <w:sz w:val="22"/>
                <w:szCs w:val="22"/>
              </w:rPr>
            </w:pPr>
            <w:r>
              <w:rPr>
                <w:rFonts w:cs="Arial" w:ascii="Arial" w:hAnsi="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Hvilke(t)?</w:t>
            </w:r>
          </w:p>
        </w:tc>
        <w:tc>
          <w:tcPr>
            <w:tcW w:w="4394" w:type="dxa"/>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323"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pPr>
            <w:r>
              <w:rPr>
                <w:rFonts w:cs="Arial" w:ascii="Arial" w:hAnsi="Arial"/>
                <w:sz w:val="22"/>
                <w:szCs w:val="22"/>
              </w:rPr>
              <w:t>Hvis emneansvaret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Spesifiser:</w:t>
            </w:r>
          </w:p>
        </w:tc>
        <w:tc>
          <w:tcPr>
            <w:tcW w:w="4394" w:type="dxa"/>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09"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rFonts w:ascii="Arial" w:hAnsi="Arial" w:cs="Arial"/>
                <w:sz w:val="22"/>
                <w:szCs w:val="22"/>
              </w:rPr>
            </w:pPr>
            <w:r>
              <w:rPr>
                <w:rFonts w:cs="Arial" w:ascii="Arial" w:hAnsi="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Hvordan?</w:t>
            </w:r>
          </w:p>
        </w:tc>
        <w:tc>
          <w:tcPr>
            <w:tcW w:w="4394" w:type="dxa"/>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rFonts w:ascii="Arial" w:hAnsi="Arial" w:cs="Arial"/>
                <w:sz w:val="22"/>
                <w:szCs w:val="22"/>
              </w:rPr>
            </w:pPr>
            <w:r>
              <w:rPr>
                <w:rFonts w:cs="Arial" w:ascii="Arial" w:hAnsi="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5" w:type="dxa"/>
            </w:tcMar>
          </w:tcPr>
          <w:p>
            <w:pPr>
              <w:pStyle w:val="Listeavsnitt"/>
              <w:numPr>
                <w:ilvl w:val="0"/>
                <w:numId w:val="3"/>
              </w:numPr>
              <w:rPr>
                <w:rFonts w:ascii="Arial" w:hAnsi="Arial" w:cs="Arial"/>
                <w:sz w:val="22"/>
                <w:szCs w:val="22"/>
              </w:rPr>
            </w:pPr>
            <w:r>
              <w:rPr>
                <w:rFonts w:cs="Arial" w:ascii="Arial" w:hAnsi="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right w:w="10" w:type="dxa"/>
            </w:tcMar>
          </w:tcPr>
          <w:p>
            <w:pPr>
              <w:pStyle w:val="Normal"/>
              <w:rPr>
                <w:rFonts w:ascii="Arial" w:hAnsi="Arial" w:cs="Arial"/>
                <w:sz w:val="22"/>
                <w:szCs w:val="22"/>
              </w:rPr>
            </w:pPr>
            <w:r>
              <w:rPr>
                <w:rFonts w:cs="Arial" w:ascii="Arial" w:hAnsi="Arial"/>
                <w:sz w:val="22"/>
                <w:szCs w:val="22"/>
              </w:rPr>
              <w:t>Hvilke(t)?</w:t>
            </w:r>
          </w:p>
        </w:tc>
        <w:tc>
          <w:tcPr>
            <w:tcW w:w="4394" w:type="dxa"/>
            <w:tcBorders/>
            <w:shd w:color="auto" w:fill="auto" w:val="clear"/>
            <w:tcMar>
              <w:left w:w="10" w:type="dxa"/>
              <w:right w:w="10" w:type="dxa"/>
            </w:tcMar>
          </w:tcPr>
          <w:p>
            <w:pPr>
              <w:pStyle w:val="Normal"/>
              <w:rPr>
                <w:rFonts w:ascii="Arial" w:hAnsi="Arial" w:cs="Arial"/>
                <w:sz w:val="22"/>
                <w:szCs w:val="22"/>
              </w:rPr>
            </w:pPr>
            <w:r>
              <w:rPr>
                <w:rFonts w:cs="Arial" w:ascii="Arial" w:hAnsi="Arial"/>
                <w:sz w:val="22"/>
                <w:szCs w:val="22"/>
              </w:rPr>
            </w:r>
          </w:p>
        </w:tc>
      </w:tr>
    </w:tbl>
    <w:p>
      <w:pPr>
        <w:pStyle w:val="Normal"/>
        <w:jc w:val="both"/>
        <w:rPr/>
      </w:pPr>
      <w:r>
        <w:rPr/>
      </w:r>
    </w:p>
    <w:sectPr>
      <w:headerReference w:type="default" r:id="rId3"/>
      <w:footerReference w:type="default" r:id="rId4"/>
      <w:type w:val="nextPage"/>
      <w:pgSz w:w="11906" w:h="16838"/>
      <w:pgMar w:left="1418" w:right="1418" w:header="709" w:top="766" w:footer="709" w:bottom="766"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Garamon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sdt>
      <w:sdtPr>
        <w:id w:val="578533167"/>
      </w:sdtPr>
      <w:sdtContent>
        <w:r>
          <w:rPr>
            <w:rFonts w:eastAsia="宋体" w:cs="" w:ascii="Cambria" w:hAnsi="Cambria" w:asciiTheme="majorHAnsi" w:cstheme="majorBidi" w:eastAsiaTheme="majorEastAsia" w:hAnsiTheme="majorHAnsi"/>
          </w:rPr>
          <w:t>[Type text]</w:t>
        </w:r>
      </w:sdtContent>
    </w:sdt>
    <w:r>
      <w:rPr>
        <w:rFonts w:eastAsia="宋体" w:cs="" w:ascii="Cambria" w:hAnsi="Cambria" w:asciiTheme="majorHAnsi" w:cstheme="majorBidi" w:eastAsiaTheme="majorEastAsia" w:hAnsiTheme="majorHAnsi"/>
      </w:rPr>
      <w:tab/>
    </w:r>
    <w:r>
      <w:rPr>
        <w:rFonts w:eastAsia="宋体" w:cs="" w:ascii="Cambria" w:hAnsi="Cambria" w:asciiTheme="majorHAnsi" w:cstheme="majorBidi" w:eastAsiaTheme="majorEastAsia" w:hAnsiTheme="majorHAnsi"/>
      </w:rPr>
      <w:t xml:space="preserve">Page </w:t>
    </w:r>
    <w:r>
      <w:rPr>
        <w:rFonts w:eastAsia="宋体" w:cs="" w:ascii="Cambria" w:hAnsi="Cambria" w:asciiTheme="majorHAnsi" w:cstheme="majorBidi" w:eastAsiaTheme="majorEastAsia" w:hAnsiTheme="majorHAnsi"/>
      </w:rPr>
      <w:fldChar w:fldCharType="begin"/>
    </w:r>
    <w:r>
      <w:instrText> PAGE </w:instrText>
    </w:r>
    <w:r>
      <w:fldChar w:fldCharType="separate"/>
    </w:r>
    <w:r>
      <w:t>5</w:t>
    </w:r>
    <w:r>
      <w:fldChar w:fldCharType="end"/>
    </w:r>
  </w:p>
  <w:p>
    <w:pPr>
      <w:pStyle w:val="Bunntekst"/>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b/>
        <w:b/>
      </w:rPr>
    </w:pPr>
    <w:r>
      <w:rPr>
        <w:b/>
      </w:rPr>
      <w:t>MN-fakultetet, UiO</w:t>
      <w:tab/>
      <w:tab/>
      <w:t>Dato: 17.01.2017</w:t>
    </w:r>
  </w:p>
  <w:p>
    <w:pPr>
      <w:pStyle w:val="Top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szCs w:val="22"/>
        <w:rFonts w:ascii="Arial" w:hAnsi="Arial" w:cs="Arial"/>
      </w:rPr>
    </w:lvl>
    <w:lvl w:ilvl="1">
      <w:start w:val="1"/>
      <w:numFmt w:val="decimal"/>
      <w:lvlText w:val="%1.%2."/>
      <w:lvlJc w:val="left"/>
      <w:pPr>
        <w:ind w:left="360" w:hanging="360"/>
      </w:pPr>
      <w:rPr>
        <w:sz w:val="22"/>
        <w:b/>
        <w:rFonts w:ascii="Arial" w:hAnsi="Arial" w:cs="Arial"/>
      </w:rPr>
    </w:lvl>
    <w:lvl w:ilvl="2">
      <w:start w:val="1"/>
      <w:numFmt w:val="decimal"/>
      <w:lvlText w:val="%1.%2.%3."/>
      <w:lvlJc w:val="left"/>
      <w:pPr>
        <w:ind w:left="720" w:hanging="720"/>
      </w:pPr>
      <w:rPr>
        <w:sz w:val="22"/>
        <w:rFonts w:cs="Arial"/>
      </w:rPr>
    </w:lvl>
    <w:lvl w:ilvl="3">
      <w:start w:val="1"/>
      <w:numFmt w:val="decimal"/>
      <w:lvlText w:val="%1.%2.%3.%4."/>
      <w:lvlJc w:val="left"/>
      <w:pPr>
        <w:ind w:left="720" w:hanging="720"/>
      </w:pPr>
      <w:rPr>
        <w:sz w:val="22"/>
        <w:rFonts w:cs="Arial"/>
      </w:rPr>
    </w:lvl>
    <w:lvl w:ilvl="4">
      <w:start w:val="1"/>
      <w:numFmt w:val="decimal"/>
      <w:lvlText w:val="%1.%2.%3.%4.%5."/>
      <w:lvlJc w:val="left"/>
      <w:pPr>
        <w:ind w:left="1080" w:hanging="1080"/>
      </w:pPr>
      <w:rPr>
        <w:sz w:val="22"/>
        <w:rFonts w:cs="Arial"/>
      </w:rPr>
    </w:lvl>
    <w:lvl w:ilvl="5">
      <w:start w:val="1"/>
      <w:numFmt w:val="decimal"/>
      <w:lvlText w:val="%1.%2.%3.%4.%5.%6."/>
      <w:lvlJc w:val="left"/>
      <w:pPr>
        <w:ind w:left="1080" w:hanging="1080"/>
      </w:pPr>
      <w:rPr>
        <w:sz w:val="22"/>
        <w:rFonts w:cs="Arial"/>
      </w:rPr>
    </w:lvl>
    <w:lvl w:ilvl="6">
      <w:start w:val="1"/>
      <w:numFmt w:val="decimal"/>
      <w:lvlText w:val="%1.%2.%3.%4.%5.%6.%7."/>
      <w:lvlJc w:val="left"/>
      <w:pPr>
        <w:ind w:left="1080" w:hanging="1080"/>
      </w:pPr>
      <w:rPr>
        <w:sz w:val="22"/>
        <w:rFonts w:cs="Arial"/>
      </w:rPr>
    </w:lvl>
    <w:lvl w:ilvl="7">
      <w:start w:val="1"/>
      <w:numFmt w:val="decimal"/>
      <w:lvlText w:val="%1.%2.%3.%4.%5.%6.%7.%8."/>
      <w:lvlJc w:val="left"/>
      <w:pPr>
        <w:ind w:left="1440" w:hanging="1440"/>
      </w:pPr>
      <w:rPr>
        <w:sz w:val="22"/>
        <w:rFonts w:cs="Arial"/>
      </w:rPr>
    </w:lvl>
    <w:lvl w:ilvl="8">
      <w:start w:val="1"/>
      <w:numFmt w:val="decimal"/>
      <w:lvlText w:val="%1.%2.%3.%4.%5.%6.%7.%8.%9."/>
      <w:lvlJc w:val="left"/>
      <w:pPr>
        <w:ind w:left="1440" w:hanging="1440"/>
      </w:pPr>
      <w:rPr>
        <w:sz w:val="22"/>
        <w:rFonts w:cs="Arial"/>
      </w:rPr>
    </w:lvl>
  </w:abstractNum>
  <w:abstractNum w:abstractNumId="2">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21"/>
      <w:numFmt w:val="decimal"/>
      <w:lvlText w:val="%1."/>
      <w:lvlJc w:val="left"/>
      <w:pPr>
        <w:ind w:left="360" w:hanging="360"/>
      </w:pPr>
      <w:rPr>
        <w:sz w:val="22"/>
        <w:b/>
        <w:szCs w:val="22"/>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
  <w:themeFontLang w:val="nb-NO"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b-NO" w:eastAsia="zh-CN"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sz w:val="20"/>
      <w:szCs w:val="20"/>
      <w:lang w:eastAsia="en-US" w:val="nb-NO" w:bidi="ar-SA"/>
    </w:rPr>
  </w:style>
  <w:style w:type="character" w:styleId="DefaultParagraphFont" w:default="1">
    <w:name w:val="Default Paragraph Font"/>
    <w:uiPriority w:val="1"/>
    <w:semiHidden/>
    <w:unhideWhenUsed/>
    <w:qFormat/>
    <w:rPr/>
  </w:style>
  <w:style w:type="character" w:styleId="Standardskriftforavsnitt" w:customStyle="1">
    <w:name w:val="Standardskrift for avsnitt"/>
    <w:qFormat/>
    <w:rPr/>
  </w:style>
  <w:style w:type="character" w:styleId="Heading1Char" w:customStyle="1">
    <w:name w:val="Heading 1 Char"/>
    <w:basedOn w:val="Standardskriftforavsnitt"/>
    <w:qFormat/>
    <w:rPr>
      <w:rFonts w:ascii="Cambria" w:hAnsi="Cambria" w:eastAsia="Times New Roman" w:cs="Times New Roman"/>
      <w:b/>
      <w:bCs/>
      <w:sz w:val="32"/>
      <w:szCs w:val="32"/>
      <w:lang w:eastAsia="en-US"/>
    </w:rPr>
  </w:style>
  <w:style w:type="character" w:styleId="Heading2Char" w:customStyle="1">
    <w:name w:val="Heading 2 Char"/>
    <w:basedOn w:val="Standardskriftforavsnitt"/>
    <w:qFormat/>
    <w:rPr>
      <w:rFonts w:ascii="Cambria" w:hAnsi="Cambria" w:eastAsia="Times New Roman" w:cs="Times New Roman"/>
      <w:b/>
      <w:bCs/>
      <w:i/>
      <w:iCs/>
      <w:sz w:val="28"/>
      <w:szCs w:val="28"/>
      <w:lang w:eastAsia="en-US"/>
    </w:rPr>
  </w:style>
  <w:style w:type="character" w:styleId="Heading3Char" w:customStyle="1">
    <w:name w:val="Heading 3 Char"/>
    <w:basedOn w:val="Standardskriftforavsnitt"/>
    <w:qFormat/>
    <w:rPr>
      <w:rFonts w:ascii="Cambria" w:hAnsi="Cambria" w:eastAsia="Times New Roman" w:cs="Times New Roman"/>
      <w:b/>
      <w:bCs/>
      <w:sz w:val="26"/>
      <w:szCs w:val="26"/>
      <w:lang w:eastAsia="en-US"/>
    </w:rPr>
  </w:style>
  <w:style w:type="character" w:styleId="Heading5Char" w:customStyle="1">
    <w:name w:val="Heading 5 Char"/>
    <w:basedOn w:val="Standardskriftforavsnitt"/>
    <w:qFormat/>
    <w:rPr>
      <w:rFonts w:ascii="Calibri" w:hAnsi="Calibri" w:eastAsia="Times New Roman" w:cs="Times New Roman"/>
      <w:b/>
      <w:bCs/>
      <w:i/>
      <w:iCs/>
      <w:sz w:val="26"/>
      <w:szCs w:val="26"/>
      <w:lang w:eastAsia="en-US"/>
    </w:rPr>
  </w:style>
  <w:style w:type="character" w:styleId="FootnoteTextChar" w:customStyle="1">
    <w:name w:val="Footnote Text Char"/>
    <w:basedOn w:val="Standardskriftforavsnitt"/>
    <w:qFormat/>
    <w:rPr>
      <w:rFonts w:cs="Times New Roman"/>
      <w:lang w:eastAsia="en-US"/>
    </w:rPr>
  </w:style>
  <w:style w:type="character" w:styleId="Fotnotereferanse" w:customStyle="1">
    <w:name w:val="Fotnotereferanse"/>
    <w:basedOn w:val="Standardskriftforavsnitt"/>
    <w:qFormat/>
    <w:rPr>
      <w:rFonts w:cs="Times New Roman"/>
      <w:vertAlign w:val="superscript"/>
    </w:rPr>
  </w:style>
  <w:style w:type="character" w:styleId="FooterChar" w:customStyle="1">
    <w:name w:val="Footer Char"/>
    <w:basedOn w:val="Standardskriftforavsnitt"/>
    <w:uiPriority w:val="99"/>
    <w:qFormat/>
    <w:rPr>
      <w:rFonts w:cs="Times New Roman"/>
      <w:lang w:eastAsia="en-US"/>
    </w:rPr>
  </w:style>
  <w:style w:type="character" w:styleId="Sidetall" w:customStyle="1">
    <w:name w:val="Sidetall"/>
    <w:basedOn w:val="Standardskriftforavsnitt"/>
    <w:qFormat/>
    <w:rPr>
      <w:rFonts w:cs="Times New Roman"/>
    </w:rPr>
  </w:style>
  <w:style w:type="character" w:styleId="HeaderChar" w:customStyle="1">
    <w:name w:val="Header Char"/>
    <w:basedOn w:val="Standardskriftforavsnitt"/>
    <w:qFormat/>
    <w:rPr>
      <w:rFonts w:cs="Times New Roman"/>
      <w:lang w:eastAsia="en-US"/>
    </w:rPr>
  </w:style>
  <w:style w:type="character" w:styleId="Utheving" w:customStyle="1">
    <w:name w:val="Utheving"/>
    <w:basedOn w:val="Standardskriftforavsnitt"/>
    <w:qFormat/>
    <w:rPr>
      <w:rFonts w:cs="Times New Roman"/>
      <w:i/>
      <w:iCs/>
    </w:rPr>
  </w:style>
  <w:style w:type="character" w:styleId="TitleChar" w:customStyle="1">
    <w:name w:val="Title Char"/>
    <w:basedOn w:val="Standardskriftforavsnitt"/>
    <w:qFormat/>
    <w:rPr>
      <w:rFonts w:ascii="Cambria" w:hAnsi="Cambria" w:eastAsia="Times New Roman" w:cs="Times New Roman"/>
      <w:b/>
      <w:bCs/>
      <w:sz w:val="32"/>
      <w:szCs w:val="32"/>
      <w:lang w:eastAsia="en-US"/>
    </w:rPr>
  </w:style>
  <w:style w:type="character" w:styleId="BalloonTextChar" w:customStyle="1">
    <w:name w:val="Balloon Text Char"/>
    <w:basedOn w:val="Standardskriftforavsnitt"/>
    <w:qFormat/>
    <w:rPr>
      <w:rFonts w:ascii="Tahoma" w:hAnsi="Tahoma" w:cs="Tahoma"/>
      <w:sz w:val="16"/>
      <w:szCs w:val="16"/>
      <w:lang w:eastAsia="en-US"/>
    </w:rPr>
  </w:style>
  <w:style w:type="character" w:styleId="Hyperkobling" w:customStyle="1">
    <w:name w:val="Hyperkobling"/>
    <w:basedOn w:val="Standardskriftforavsnitt"/>
    <w:qFormat/>
    <w:rPr>
      <w:color w:val="0000FF"/>
      <w:u w:val="single"/>
    </w:rPr>
  </w:style>
  <w:style w:type="character" w:styleId="Fulgthyperkobling" w:customStyle="1">
    <w:name w:val="Fulgt hyperkobling"/>
    <w:basedOn w:val="Standardskriftforavsnitt"/>
    <w:qFormat/>
    <w:rPr>
      <w:color w:val="800080"/>
      <w:u w:val="single"/>
    </w:rPr>
  </w:style>
  <w:style w:type="character" w:styleId="Annotationreference">
    <w:name w:val="annotation reference"/>
    <w:basedOn w:val="Standardskriftforavsnitt"/>
    <w:qFormat/>
    <w:rPr>
      <w:sz w:val="16"/>
      <w:szCs w:val="16"/>
    </w:rPr>
  </w:style>
  <w:style w:type="character" w:styleId="CommentTextChar" w:customStyle="1">
    <w:name w:val="Comment Text Char"/>
    <w:basedOn w:val="Standardskriftforavsnitt"/>
    <w:qFormat/>
    <w:rPr>
      <w:lang w:eastAsia="en-US"/>
    </w:rPr>
  </w:style>
  <w:style w:type="character" w:styleId="CommentSubjectChar" w:customStyle="1">
    <w:name w:val="Comment Subject Char"/>
    <w:basedOn w:val="CommentTextChar"/>
    <w:qFormat/>
    <w:rPr>
      <w:b/>
      <w:bCs/>
      <w:lang w:eastAsia="en-US"/>
    </w:rPr>
  </w:style>
  <w:style w:type="character" w:styleId="KommentaremneTegn" w:customStyle="1">
    <w:name w:val="Kommentaremne Tegn"/>
    <w:qFormat/>
    <w:rPr>
      <w:b/>
      <w:bCs/>
      <w:lang w:eastAsia="en-US"/>
    </w:rPr>
  </w:style>
  <w:style w:type="character" w:styleId="MerknadstekstTegn" w:customStyle="1">
    <w:name w:val="Merknadstekst Tegn"/>
    <w:basedOn w:val="Standardskriftforavsnitt"/>
    <w:qFormat/>
    <w:rPr>
      <w:lang w:eastAsia="en-US"/>
    </w:rPr>
  </w:style>
  <w:style w:type="character" w:styleId="Merknadsreferanse" w:customStyle="1">
    <w:name w:val="Merknadsreferanse"/>
    <w:basedOn w:val="Standardskriftforavsnitt"/>
    <w:qFormat/>
    <w:rPr>
      <w:sz w:val="16"/>
      <w:szCs w:val="16"/>
    </w:rPr>
  </w:style>
  <w:style w:type="character" w:styleId="BalloonTextChar1" w:customStyle="1">
    <w:name w:val="Balloon Text Char1"/>
    <w:basedOn w:val="DefaultParagraphFont"/>
    <w:qFormat/>
    <w:rPr>
      <w:rFonts w:ascii="Tahoma" w:hAnsi="Tahoma" w:cs="Tahoma"/>
      <w:sz w:val="16"/>
      <w:szCs w:val="16"/>
      <w:lang w:eastAsia="en-US"/>
    </w:rPr>
  </w:style>
  <w:style w:type="character" w:styleId="HeaderChar1" w:customStyle="1">
    <w:name w:val="Header Char1"/>
    <w:basedOn w:val="DefaultParagraphFont"/>
    <w:qFormat/>
    <w:rPr>
      <w:lang w:eastAsia="en-US"/>
    </w:rPr>
  </w:style>
  <w:style w:type="character" w:styleId="FooterChar1" w:customStyle="1">
    <w:name w:val="Footer Char1"/>
    <w:basedOn w:val="DefaultParagraphFont"/>
    <w:qFormat/>
    <w:rPr>
      <w:lang w:eastAsia="en-US"/>
    </w:rPr>
  </w:style>
  <w:style w:type="character" w:styleId="InternetLink">
    <w:name w:val="Internet Link"/>
    <w:basedOn w:val="DefaultParagraphFont"/>
    <w:rPr>
      <w:color w:val="0000FF"/>
      <w:u w:val="single"/>
    </w:rPr>
  </w:style>
  <w:style w:type="character" w:styleId="FollowedHyperlink">
    <w:name w:val="FollowedHyperlink"/>
    <w:basedOn w:val="DefaultParagraphFont"/>
    <w:uiPriority w:val="99"/>
    <w:semiHidden/>
    <w:unhideWhenUsed/>
    <w:qFormat/>
    <w:rsid w:val="00370e40"/>
    <w:rPr>
      <w:color w:val="800080" w:themeColor="followedHyperlink"/>
      <w:u w:val="single"/>
    </w:rPr>
  </w:style>
  <w:style w:type="character" w:styleId="ListLabel1">
    <w:name w:val="ListLabel 1"/>
    <w:qFormat/>
    <w:rPr>
      <w:rFonts w:ascii="Arial" w:hAnsi="Arial" w:cs="Arial"/>
      <w:b/>
      <w:sz w:val="22"/>
      <w:szCs w:val="22"/>
    </w:rPr>
  </w:style>
  <w:style w:type="character" w:styleId="ListLabel2">
    <w:name w:val="ListLabel 2"/>
    <w:qFormat/>
    <w:rPr>
      <w:rFonts w:ascii="Arial" w:hAnsi="Arial" w:cs="Arial"/>
      <w:b/>
      <w:sz w:val="22"/>
    </w:rPr>
  </w:style>
  <w:style w:type="character" w:styleId="ListLabel3">
    <w:name w:val="ListLabel 3"/>
    <w:qFormat/>
    <w:rPr>
      <w:rFonts w:cs="Arial"/>
      <w:sz w:val="22"/>
    </w:rPr>
  </w:style>
  <w:style w:type="character" w:styleId="ListLabel4">
    <w:name w:val="ListLabel 4"/>
    <w:qFormat/>
    <w:rPr>
      <w:rFonts w:cs="Arial"/>
      <w:sz w:val="22"/>
    </w:rPr>
  </w:style>
  <w:style w:type="character" w:styleId="ListLabel5">
    <w:name w:val="ListLabel 5"/>
    <w:qFormat/>
    <w:rPr>
      <w:rFonts w:cs="Arial"/>
      <w:sz w:val="22"/>
    </w:rPr>
  </w:style>
  <w:style w:type="character" w:styleId="ListLabel6">
    <w:name w:val="ListLabel 6"/>
    <w:qFormat/>
    <w:rPr>
      <w:rFonts w:cs="Arial"/>
      <w:sz w:val="22"/>
    </w:rPr>
  </w:style>
  <w:style w:type="character" w:styleId="ListLabel7">
    <w:name w:val="ListLabel 7"/>
    <w:qFormat/>
    <w:rPr>
      <w:rFonts w:cs="Arial"/>
      <w:sz w:val="22"/>
    </w:rPr>
  </w:style>
  <w:style w:type="character" w:styleId="ListLabel8">
    <w:name w:val="ListLabel 8"/>
    <w:qFormat/>
    <w:rPr>
      <w:rFonts w:cs="Arial"/>
      <w:sz w:val="22"/>
    </w:rPr>
  </w:style>
  <w:style w:type="character" w:styleId="ListLabel9">
    <w:name w:val="ListLabel 9"/>
    <w:qFormat/>
    <w:rPr>
      <w:rFonts w:cs="Arial"/>
      <w:sz w:val="22"/>
    </w:rPr>
  </w:style>
  <w:style w:type="character" w:styleId="ListLabel10">
    <w:name w:val="ListLabel 10"/>
    <w:qFormat/>
    <w:rPr>
      <w:rFonts w:ascii="Arial" w:hAnsi="Arial" w:cs="Arial"/>
      <w:b/>
      <w:sz w:val="22"/>
      <w:szCs w:val="22"/>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Overskrift1" w:customStyle="1">
    <w:name w:val="Overskrift 1"/>
    <w:basedOn w:val="Normal"/>
    <w:next w:val="Normal"/>
    <w:qFormat/>
    <w:pPr>
      <w:keepNext/>
      <w:outlineLvl w:val="0"/>
    </w:pPr>
    <w:rPr>
      <w:b/>
    </w:rPr>
  </w:style>
  <w:style w:type="paragraph" w:styleId="Overskrift2" w:customStyle="1">
    <w:name w:val="Overskrift 2"/>
    <w:basedOn w:val="Normal"/>
    <w:next w:val="Normal"/>
    <w:qFormat/>
    <w:pPr>
      <w:keepNext/>
      <w:spacing w:lineRule="exact" w:line="560" w:before="240" w:after="60"/>
      <w:outlineLvl w:val="1"/>
    </w:pPr>
    <w:rPr>
      <w:rFonts w:ascii="Garamond" w:hAnsi="Garamond"/>
      <w:sz w:val="48"/>
    </w:rPr>
  </w:style>
  <w:style w:type="paragraph" w:styleId="Overskrift3" w:customStyle="1">
    <w:name w:val="Overskrift 3"/>
    <w:basedOn w:val="Normal"/>
    <w:next w:val="Normal"/>
    <w:qFormat/>
    <w:pPr>
      <w:keepNext/>
      <w:spacing w:lineRule="exact" w:line="440" w:before="240" w:after="60"/>
      <w:outlineLvl w:val="2"/>
    </w:pPr>
    <w:rPr>
      <w:rFonts w:ascii="Garamond" w:hAnsi="Garamond"/>
      <w:sz w:val="38"/>
    </w:rPr>
  </w:style>
  <w:style w:type="paragraph" w:styleId="Overskrift5" w:customStyle="1">
    <w:name w:val="Overskrift 5"/>
    <w:basedOn w:val="Normal"/>
    <w:next w:val="Normal"/>
    <w:qFormat/>
    <w:pPr>
      <w:spacing w:lineRule="exact" w:line="300" w:before="240" w:after="60"/>
      <w:outlineLvl w:val="4"/>
    </w:pPr>
    <w:rPr>
      <w:rFonts w:ascii="Garamond" w:hAnsi="Garamond"/>
      <w:i/>
      <w:sz w:val="24"/>
    </w:rPr>
  </w:style>
  <w:style w:type="paragraph" w:styleId="Stil1" w:customStyle="1">
    <w:name w:val="Stil1"/>
    <w:basedOn w:val="Normal"/>
    <w:qFormat/>
    <w:pPr>
      <w:spacing w:lineRule="exact" w:line="300"/>
      <w:jc w:val="both"/>
    </w:pPr>
    <w:rPr>
      <w:rFonts w:ascii="Garamond" w:hAnsi="Garamond"/>
      <w:spacing w:val="0"/>
      <w:sz w:val="24"/>
    </w:rPr>
  </w:style>
  <w:style w:type="paragraph" w:styleId="Fotnotetekst" w:customStyle="1">
    <w:name w:val="Fotnotetekst"/>
    <w:basedOn w:val="Normal"/>
    <w:qFormat/>
    <w:pPr>
      <w:keepLines/>
      <w:tabs>
        <w:tab w:val="left" w:pos="142" w:leader="none"/>
      </w:tabs>
    </w:pPr>
    <w:rPr>
      <w:rFonts w:ascii="Garamond" w:hAnsi="Garamond"/>
      <w:spacing w:val="0"/>
      <w:lang w:val="en-US" w:eastAsia="nb-NO"/>
    </w:rPr>
  </w:style>
  <w:style w:type="paragraph" w:styleId="Liste" w:customStyle="1">
    <w:name w:val="Liste"/>
    <w:basedOn w:val="Normal"/>
    <w:qFormat/>
    <w:pPr>
      <w:keepLines/>
      <w:ind w:left="170" w:hanging="170"/>
    </w:pPr>
    <w:rPr>
      <w:sz w:val="22"/>
    </w:rPr>
  </w:style>
  <w:style w:type="paragraph" w:styleId="Vanliginnrykk" w:customStyle="1">
    <w:name w:val="Vanlig innrykk"/>
    <w:basedOn w:val="Normal"/>
    <w:qFormat/>
    <w:pPr>
      <w:spacing w:lineRule="exact" w:line="300"/>
      <w:ind w:left="567" w:right="567" w:hanging="0"/>
    </w:pPr>
    <w:rPr>
      <w:rFonts w:ascii="Garamond" w:hAnsi="Garamond"/>
      <w:sz w:val="24"/>
    </w:rPr>
  </w:style>
  <w:style w:type="paragraph" w:styleId="Bunntekst" w:customStyle="1">
    <w:name w:val="Bunntekst"/>
    <w:basedOn w:val="Normal"/>
    <w:qFormat/>
    <w:pPr>
      <w:tabs>
        <w:tab w:val="center" w:pos="4320" w:leader="none"/>
        <w:tab w:val="right" w:pos="8640" w:leader="none"/>
      </w:tabs>
    </w:pPr>
    <w:rPr/>
  </w:style>
  <w:style w:type="paragraph" w:styleId="Topptekst" w:customStyle="1">
    <w:name w:val="Topptekst"/>
    <w:basedOn w:val="Normal"/>
    <w:qFormat/>
    <w:pPr>
      <w:tabs>
        <w:tab w:val="center" w:pos="4153" w:leader="none"/>
        <w:tab w:val="right" w:pos="8306" w:leader="none"/>
      </w:tabs>
    </w:pPr>
    <w:rPr/>
  </w:style>
  <w:style w:type="paragraph" w:styleId="Tittel" w:customStyle="1">
    <w:name w:val="Tittel"/>
    <w:basedOn w:val="Normal"/>
    <w:next w:val="Normal"/>
    <w:qFormat/>
    <w:pPr>
      <w:spacing w:before="240" w:after="60"/>
      <w:jc w:val="center"/>
      <w:outlineLvl w:val="0"/>
    </w:pPr>
    <w:rPr>
      <w:rFonts w:ascii="Cambria" w:hAnsi="Cambria"/>
      <w:b/>
      <w:bCs/>
      <w:sz w:val="32"/>
      <w:szCs w:val="32"/>
    </w:rPr>
  </w:style>
  <w:style w:type="paragraph" w:styleId="Bobletekst" w:customStyle="1">
    <w:name w:val="Bobletekst"/>
    <w:basedOn w:val="Normal"/>
    <w:qFormat/>
    <w:pPr/>
    <w:rPr>
      <w:rFonts w:ascii="Tahoma" w:hAnsi="Tahoma" w:cs="Tahoma"/>
      <w:sz w:val="16"/>
      <w:szCs w:val="16"/>
    </w:rPr>
  </w:style>
  <w:style w:type="paragraph" w:styleId="Listeavsnitt" w:customStyle="1">
    <w:name w:val="Listeavsnitt"/>
    <w:basedOn w:val="Normal"/>
    <w:qFormat/>
    <w:pPr>
      <w:ind w:left="720" w:hanging="0"/>
    </w:pPr>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Kommentaremne" w:customStyle="1">
    <w:name w:val="Kommentaremne"/>
    <w:qFormat/>
    <w:pPr>
      <w:widowControl w:val="false"/>
    </w:pPr>
    <w:rPr>
      <w:rFonts w:ascii="Times New Roman" w:hAnsi="Times New Roman" w:eastAsia="Times New Roman" w:cs="Times New Roman"/>
      <w:b/>
      <w:bCs/>
      <w:color w:val="auto"/>
      <w:sz w:val="20"/>
      <w:szCs w:val="20"/>
      <w:lang w:val="nb-NO" w:eastAsia="zh-CN" w:bidi="ar-SA"/>
    </w:rPr>
  </w:style>
  <w:style w:type="paragraph" w:styleId="Merknadstekst" w:customStyle="1">
    <w:name w:val="Merknadstekst"/>
    <w:basedOn w:val="Normal"/>
    <w:qFormat/>
    <w:pPr/>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uiPriority w:val="99"/>
    <w:pPr>
      <w:tabs>
        <w:tab w:val="center" w:pos="4536" w:leader="none"/>
        <w:tab w:val="right" w:pos="9072" w:leader="none"/>
      </w:tabs>
    </w:pPr>
    <w:rPr/>
  </w:style>
  <w:style w:type="paragraph" w:styleId="ListParagraph">
    <w:name w:val="List Paragraph"/>
    <w:basedOn w:val="Normal"/>
    <w:qFormat/>
    <w:pPr>
      <w:ind w:left="720" w:hanging="0"/>
    </w:pPr>
    <w:rPr/>
  </w:style>
  <w:style w:type="paragraph" w:styleId="NormalWeb">
    <w:name w:val="Normal (Web)"/>
    <w:basedOn w:val="Normal"/>
    <w:qFormat/>
    <w:pPr>
      <w:suppressAutoHyphens w:val="false"/>
      <w:spacing w:before="100" w:after="100"/>
      <w:textAlignment w:val="auto"/>
    </w:pPr>
    <w:rPr>
      <w:sz w:val="24"/>
      <w:szCs w:val="24"/>
      <w:lang w:eastAsia="zh-C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io.no/for-ansatte/arbeidsstotte/sta/enheter/mn/emner-program/emner/mn-retningslinjer-emner.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494357"/>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LibreOffice/5.0.6.2$Linux_X86_64 LibreOffice_project/00$Build-2</Application>
  <Paragraphs>220</Paragraphs>
  <Company>Universitetet i Oslo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2017-01-17T13:19:00Z</dcterms:created>
  <dc:creator>Kristin Bakken</dc:creator>
  <dc:language>en-US</dc:language>
  <cp:lastModifiedBy>Ida Scheel</cp:lastModifiedBy>
  <cp:lastPrinted>2016-01-28T13:06:00Z</cp:lastPrinted>
  <dcterms:modified xsi:type="dcterms:W3CDTF">2017-02-22T11:36:26Z</dcterms:modified>
  <cp:revision>7</cp:revision>
  <dc:title>Skisse til mal for beskrivelse av moduler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