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E417" w14:textId="77777777" w:rsidR="00D7510D" w:rsidRDefault="005A1E12" w:rsidP="00CC22D3">
      <w:pPr>
        <w:pStyle w:val="Title"/>
      </w:pPr>
      <w:r>
        <w:t>T</w:t>
      </w:r>
      <w:r w:rsidR="00CC22D3">
        <w:t xml:space="preserve">idsplan </w:t>
      </w:r>
      <w:proofErr w:type="spellStart"/>
      <w:r w:rsidR="00CC22D3">
        <w:t>InterAct</w:t>
      </w:r>
      <w:proofErr w:type="spellEnd"/>
      <w:r w:rsidR="007A3493">
        <w:t xml:space="preserve"> </w:t>
      </w:r>
      <w:r>
        <w:t>våren 2017</w:t>
      </w:r>
      <w:r w:rsidR="00DB35D5">
        <w:t xml:space="preserve"> </w:t>
      </w:r>
    </w:p>
    <w:p w14:paraId="355E163B" w14:textId="77777777" w:rsidR="00907CFF" w:rsidRDefault="00907CFF" w:rsidP="00CC22D3">
      <w:r>
        <w:t>MERK: Dette er et dynamisk dokument hvor ting løpende blir justert basert på erfaringer og tilbakemeldinger underveis i prosessen.</w:t>
      </w:r>
    </w:p>
    <w:p w14:paraId="7587A109" w14:textId="77777777" w:rsidR="00CC22D3" w:rsidRDefault="00554AC2" w:rsidP="00CC22D3">
      <w:r>
        <w:t>Denne tidsplanen beskriver hovedt</w:t>
      </w:r>
      <w:r w:rsidR="00B5365E">
        <w:t xml:space="preserve">rekkene i hva som må gjøres </w:t>
      </w:r>
      <w:r w:rsidR="005A1E12">
        <w:t>våre</w:t>
      </w:r>
      <w:r w:rsidR="00E72725">
        <w:t>n</w:t>
      </w:r>
      <w:r>
        <w:t xml:space="preserve"> </w:t>
      </w:r>
      <w:r w:rsidR="005A1E12">
        <w:t>2017</w:t>
      </w:r>
      <w:r>
        <w:t xml:space="preserve"> for å forberede oppstart av de nye/reviderte bachelorprogrammene høsten 2017 og masterprogrammene høsten 2018.</w:t>
      </w:r>
      <w:r>
        <w:rPr>
          <w:rStyle w:val="FootnoteReference"/>
        </w:rPr>
        <w:footnoteReference w:id="1"/>
      </w:r>
      <w:r w:rsidR="00091643">
        <w:t xml:space="preserve"> </w:t>
      </w:r>
      <w:r w:rsidR="00124F89">
        <w:t>Tidsplanen beskriver dels bestillinger av hva som skal leveres for at fakultetet og andre skal kunne gjør</w:t>
      </w:r>
      <w:r w:rsidR="006D7005">
        <w:t xml:space="preserve">e sin del av prosessen, dels arbeidstrinn </w:t>
      </w:r>
      <w:r w:rsidR="00B871E8">
        <w:t>til hjelp i</w:t>
      </w:r>
      <w:r w:rsidR="00E90D6B">
        <w:t xml:space="preserve"> prosessen</w:t>
      </w:r>
      <w:r w:rsidR="00124F89">
        <w:t xml:space="preserve"> for å holde trykket oppe og rekke senere frister. Punktene i tidsplanen er satt opp ganske kortfattet. Hva som ligger i de ulike bestillingene vil bli konkretisert fra fakultetet i rimelig tid. Hvis noe er uklart, spør din utdanningsleder som </w:t>
      </w:r>
      <w:r w:rsidR="00B871E8">
        <w:t xml:space="preserve">eventuelt tar kontakt med </w:t>
      </w:r>
      <w:proofErr w:type="spellStart"/>
      <w:r w:rsidR="00B871E8">
        <w:t>InterA</w:t>
      </w:r>
      <w:r w:rsidR="00124F89">
        <w:t>ct</w:t>
      </w:r>
      <w:proofErr w:type="spellEnd"/>
      <w:r w:rsidR="00124F89">
        <w:t>-prosjektgruppen for avklaringer. Tidsplanen vil bli løpende justert når vi ser hva som kommer inn av leveringer og hva som da må gjøres.</w:t>
      </w:r>
      <w:r w:rsidR="00B871E8">
        <w:t xml:space="preserve"> Spesielt gjelder dette tidsplanen for master, som vil bli justert basert på erfaringene fra arbeidet med bachelorprogrammene.</w:t>
      </w:r>
    </w:p>
    <w:p w14:paraId="6F39BAAC" w14:textId="77777777" w:rsidR="00757651" w:rsidRDefault="00757651" w:rsidP="00757651">
      <w:r>
        <w:t xml:space="preserve">For leveringer til fakultetet er det instituttene som leverer, ikke enkeltpersoner, utvalg eller komiteer. For alle svar forutsettes det at instituttet har vurdert at økonomiske og personalmessige ressurser er til stede. Det forutsettes også at forslagene er vedtaksbehandlet på riktig nivå på instituttet. Instituttene har noe ulike rutiner og reglementer. Instituttene bør derfor selv lage en lokal tidsplan med angivelse av </w:t>
      </w:r>
      <w:r w:rsidR="00793B87">
        <w:t>hvem som er ansvarlig for hver</w:t>
      </w:r>
      <w:r w:rsidR="0035111E">
        <w:t>t</w:t>
      </w:r>
      <w:r w:rsidR="00793B87">
        <w:t xml:space="preserve"> enkelt punkt og hva som skal vedtas hvor, samt</w:t>
      </w:r>
      <w:r>
        <w:t xml:space="preserve"> med tidligere interne frister der dette eventuelt er nødvendig for å kunne levere videre innen oppsatt frist.</w:t>
      </w:r>
    </w:p>
    <w:p w14:paraId="14BB419D" w14:textId="77777777" w:rsidR="00295643" w:rsidRDefault="00295643" w:rsidP="00295643">
      <w:r>
        <w:t xml:space="preserve">Rekruttering til de nye/reviderte bachelorprogrammene er ikke tatt inn i denne planen, da det følger sitt vanlige </w:t>
      </w:r>
      <w:proofErr w:type="spellStart"/>
      <w:r>
        <w:t>årshjul</w:t>
      </w:r>
      <w:proofErr w:type="spellEnd"/>
      <w:r>
        <w:t>.</w:t>
      </w:r>
    </w:p>
    <w:p w14:paraId="6ED0D184" w14:textId="77777777" w:rsidR="00BD0F72" w:rsidRDefault="00BD0F72">
      <w:pPr>
        <w:rPr>
          <w:rFonts w:asciiTheme="majorHAnsi" w:eastAsiaTheme="majorEastAsia" w:hAnsiTheme="majorHAnsi" w:cstheme="majorBidi"/>
          <w:b/>
          <w:bCs/>
          <w:color w:val="365F91" w:themeColor="accent1" w:themeShade="BF"/>
          <w:sz w:val="28"/>
          <w:szCs w:val="28"/>
        </w:rPr>
      </w:pPr>
      <w:r>
        <w:br w:type="page"/>
      </w:r>
    </w:p>
    <w:p w14:paraId="5C02989B" w14:textId="77777777" w:rsidR="00091643" w:rsidRPr="00CC22D3" w:rsidRDefault="005A1E12" w:rsidP="009C1C3D">
      <w:pPr>
        <w:pStyle w:val="Heading1"/>
      </w:pPr>
      <w:r>
        <w:lastRenderedPageBreak/>
        <w:t>T</w:t>
      </w:r>
      <w:r w:rsidR="00B5365E">
        <w:t xml:space="preserve">idsplan </w:t>
      </w:r>
      <w:r>
        <w:t>våren 2017</w:t>
      </w:r>
      <w:r w:rsidR="009C1C3D">
        <w:br/>
      </w:r>
    </w:p>
    <w:tbl>
      <w:tblPr>
        <w:tblStyle w:val="LightGrid-Accent6"/>
        <w:tblW w:w="0" w:type="auto"/>
        <w:tblLayout w:type="fixed"/>
        <w:tblLook w:val="0480" w:firstRow="0" w:lastRow="0" w:firstColumn="1" w:lastColumn="0" w:noHBand="0" w:noVBand="1"/>
      </w:tblPr>
      <w:tblGrid>
        <w:gridCol w:w="1526"/>
        <w:gridCol w:w="2126"/>
        <w:gridCol w:w="2126"/>
        <w:gridCol w:w="2835"/>
        <w:gridCol w:w="3402"/>
        <w:gridCol w:w="2127"/>
      </w:tblGrid>
      <w:tr w:rsidR="00154E41" w:rsidRPr="00091643" w14:paraId="1F27266C" w14:textId="77777777" w:rsidTr="0015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AA562A0" w14:textId="77777777" w:rsidR="00154E41" w:rsidRPr="00091643" w:rsidRDefault="00154E41" w:rsidP="00CC22D3">
            <w:pPr>
              <w:rPr>
                <w:sz w:val="28"/>
              </w:rPr>
            </w:pPr>
          </w:p>
        </w:tc>
        <w:tc>
          <w:tcPr>
            <w:tcW w:w="4252" w:type="dxa"/>
            <w:gridSpan w:val="2"/>
            <w:shd w:val="clear" w:color="auto" w:fill="auto"/>
          </w:tcPr>
          <w:p w14:paraId="65C578AD" w14:textId="77777777" w:rsidR="00154E41" w:rsidRPr="00091643" w:rsidRDefault="00154E41" w:rsidP="00DB35D5">
            <w:pPr>
              <w:ind w:right="-5951"/>
              <w:cnfStyle w:val="000000100000" w:firstRow="0" w:lastRow="0" w:firstColumn="0" w:lastColumn="0" w:oddVBand="0" w:evenVBand="0" w:oddHBand="1" w:evenHBand="0" w:firstRowFirstColumn="0" w:firstRowLastColumn="0" w:lastRowFirstColumn="0" w:lastRowLastColumn="0"/>
              <w:rPr>
                <w:rFonts w:asciiTheme="majorHAnsi" w:hAnsiTheme="majorHAnsi"/>
                <w:b/>
                <w:sz w:val="28"/>
              </w:rPr>
            </w:pPr>
            <w:r w:rsidRPr="00091643">
              <w:rPr>
                <w:rFonts w:asciiTheme="majorHAnsi" w:hAnsiTheme="majorHAnsi"/>
                <w:b/>
                <w:sz w:val="28"/>
              </w:rPr>
              <w:t>Bachelor (</w:t>
            </w:r>
            <w:proofErr w:type="spellStart"/>
            <w:r w:rsidRPr="00091643">
              <w:rPr>
                <w:rFonts w:asciiTheme="majorHAnsi" w:hAnsiTheme="majorHAnsi"/>
                <w:b/>
                <w:sz w:val="28"/>
              </w:rPr>
              <w:t>inkl</w:t>
            </w:r>
            <w:proofErr w:type="spellEnd"/>
            <w:r w:rsidRPr="00091643">
              <w:rPr>
                <w:rFonts w:asciiTheme="majorHAnsi" w:hAnsiTheme="majorHAnsi"/>
                <w:b/>
                <w:sz w:val="28"/>
              </w:rPr>
              <w:t xml:space="preserve"> 5-årig farmasi)</w:t>
            </w:r>
          </w:p>
        </w:tc>
        <w:tc>
          <w:tcPr>
            <w:tcW w:w="6237" w:type="dxa"/>
            <w:gridSpan w:val="2"/>
            <w:shd w:val="clear" w:color="auto" w:fill="auto"/>
          </w:tcPr>
          <w:p w14:paraId="63B37BE8" w14:textId="77777777" w:rsidR="00154E41" w:rsidRPr="00091643" w:rsidRDefault="00154E41" w:rsidP="00DB35D5">
            <w:pPr>
              <w:ind w:right="-5951"/>
              <w:cnfStyle w:val="000000100000" w:firstRow="0" w:lastRow="0" w:firstColumn="0" w:lastColumn="0" w:oddVBand="0" w:evenVBand="0" w:oddHBand="1" w:evenHBand="0" w:firstRowFirstColumn="0" w:firstRowLastColumn="0" w:lastRowFirstColumn="0" w:lastRowLastColumn="0"/>
              <w:rPr>
                <w:rFonts w:asciiTheme="majorHAnsi" w:hAnsiTheme="majorHAnsi"/>
                <w:b/>
                <w:sz w:val="28"/>
              </w:rPr>
            </w:pPr>
            <w:r w:rsidRPr="00091643">
              <w:rPr>
                <w:rFonts w:asciiTheme="majorHAnsi" w:hAnsiTheme="majorHAnsi"/>
                <w:b/>
                <w:sz w:val="28"/>
              </w:rPr>
              <w:t>Master</w:t>
            </w:r>
          </w:p>
        </w:tc>
        <w:tc>
          <w:tcPr>
            <w:tcW w:w="2127" w:type="dxa"/>
          </w:tcPr>
          <w:p w14:paraId="77A5652B" w14:textId="77777777" w:rsidR="00154E41" w:rsidRPr="00091643" w:rsidRDefault="00154E41" w:rsidP="00DB35D5">
            <w:pPr>
              <w:ind w:right="-5951"/>
              <w:cnfStyle w:val="000000100000" w:firstRow="0" w:lastRow="0" w:firstColumn="0" w:lastColumn="0" w:oddVBand="0" w:evenVBand="0" w:oddHBand="1" w:evenHBand="0" w:firstRowFirstColumn="0" w:firstRowLastColumn="0" w:lastRowFirstColumn="0" w:lastRowLastColumn="0"/>
              <w:rPr>
                <w:rFonts w:asciiTheme="majorHAnsi" w:hAnsiTheme="majorHAnsi"/>
                <w:b/>
                <w:sz w:val="28"/>
              </w:rPr>
            </w:pPr>
          </w:p>
        </w:tc>
      </w:tr>
      <w:tr w:rsidR="00154E41" w:rsidRPr="00091643" w14:paraId="41B6A261"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F9C431" w14:textId="77777777" w:rsidR="00154E41" w:rsidRPr="00091643" w:rsidRDefault="00154E41" w:rsidP="00CC22D3">
            <w:pPr>
              <w:rPr>
                <w:sz w:val="24"/>
              </w:rPr>
            </w:pPr>
            <w:r>
              <w:rPr>
                <w:sz w:val="24"/>
              </w:rPr>
              <w:t>Frist</w:t>
            </w:r>
          </w:p>
        </w:tc>
        <w:tc>
          <w:tcPr>
            <w:tcW w:w="2126" w:type="dxa"/>
          </w:tcPr>
          <w:p w14:paraId="77E86629" w14:textId="77777777" w:rsidR="00154E41" w:rsidRPr="00091643" w:rsidRDefault="00154E41" w:rsidP="00CC22D3">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rPr>
            </w:pPr>
            <w:r w:rsidRPr="00091643">
              <w:rPr>
                <w:rFonts w:asciiTheme="majorHAnsi" w:hAnsiTheme="majorHAnsi"/>
                <w:b/>
                <w:sz w:val="24"/>
              </w:rPr>
              <w:t>Bestillinger</w:t>
            </w:r>
          </w:p>
        </w:tc>
        <w:tc>
          <w:tcPr>
            <w:tcW w:w="2126" w:type="dxa"/>
          </w:tcPr>
          <w:p w14:paraId="29A43559" w14:textId="77777777" w:rsidR="00154E41" w:rsidRPr="00091643" w:rsidRDefault="00154E41" w:rsidP="00DB35D5">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rPr>
            </w:pPr>
            <w:r>
              <w:rPr>
                <w:rFonts w:asciiTheme="majorHAnsi" w:hAnsiTheme="majorHAnsi"/>
                <w:b/>
                <w:sz w:val="24"/>
              </w:rPr>
              <w:t>Arbeidstrinn</w:t>
            </w:r>
          </w:p>
        </w:tc>
        <w:tc>
          <w:tcPr>
            <w:tcW w:w="2835" w:type="dxa"/>
          </w:tcPr>
          <w:p w14:paraId="1B9F53F4" w14:textId="77777777" w:rsidR="00154E41" w:rsidRPr="00091643" w:rsidRDefault="00154E41" w:rsidP="00DB35D5">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rPr>
            </w:pPr>
            <w:r w:rsidRPr="00091643">
              <w:rPr>
                <w:rFonts w:asciiTheme="majorHAnsi" w:hAnsiTheme="majorHAnsi"/>
                <w:b/>
                <w:sz w:val="24"/>
              </w:rPr>
              <w:t>Bestillinger</w:t>
            </w:r>
          </w:p>
        </w:tc>
        <w:tc>
          <w:tcPr>
            <w:tcW w:w="3402" w:type="dxa"/>
          </w:tcPr>
          <w:p w14:paraId="4A646918" w14:textId="77777777" w:rsidR="00154E41" w:rsidRPr="00091643" w:rsidRDefault="00154E41" w:rsidP="00E90D6B">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rPr>
            </w:pPr>
            <w:r>
              <w:rPr>
                <w:rFonts w:asciiTheme="majorHAnsi" w:hAnsiTheme="majorHAnsi"/>
                <w:b/>
                <w:sz w:val="24"/>
              </w:rPr>
              <w:t>Arbeidstrinn</w:t>
            </w:r>
          </w:p>
        </w:tc>
        <w:tc>
          <w:tcPr>
            <w:tcW w:w="2127" w:type="dxa"/>
          </w:tcPr>
          <w:p w14:paraId="09209311" w14:textId="77777777" w:rsidR="00154E41" w:rsidRDefault="00154E41" w:rsidP="00E90D6B">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rPr>
            </w:pPr>
            <w:r>
              <w:rPr>
                <w:rFonts w:asciiTheme="majorHAnsi" w:hAnsiTheme="majorHAnsi"/>
                <w:b/>
                <w:sz w:val="24"/>
              </w:rPr>
              <w:t>Ansvar</w:t>
            </w:r>
          </w:p>
        </w:tc>
      </w:tr>
      <w:tr w:rsidR="00154E41" w14:paraId="1AE650FA" w14:textId="77777777" w:rsidTr="00584DD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14:paraId="16804DB7" w14:textId="17F6990B" w:rsidR="00154E41" w:rsidRDefault="00154E41" w:rsidP="00CC22D3"/>
        </w:tc>
        <w:tc>
          <w:tcPr>
            <w:tcW w:w="2126" w:type="dxa"/>
          </w:tcPr>
          <w:p w14:paraId="53321D3A" w14:textId="77777777" w:rsidR="00154E41" w:rsidRDefault="00154E41" w:rsidP="00963F3A">
            <w:pPr>
              <w:cnfStyle w:val="000000100000" w:firstRow="0" w:lastRow="0" w:firstColumn="0" w:lastColumn="0" w:oddVBand="0" w:evenVBand="0" w:oddHBand="1" w:evenHBand="0" w:firstRowFirstColumn="0" w:firstRowLastColumn="0" w:lastRowFirstColumn="0" w:lastRowLastColumn="0"/>
              <w:rPr>
                <w:sz w:val="20"/>
              </w:rPr>
            </w:pPr>
          </w:p>
        </w:tc>
        <w:tc>
          <w:tcPr>
            <w:tcW w:w="2126" w:type="dxa"/>
          </w:tcPr>
          <w:p w14:paraId="4498194E" w14:textId="77777777" w:rsidR="00154E41" w:rsidRPr="004E559C" w:rsidRDefault="00154E41" w:rsidP="00DB35D5">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1A0F9A02" w14:textId="77777777" w:rsidR="00154E41" w:rsidRPr="000166DC" w:rsidRDefault="00154E41" w:rsidP="00963F3A">
            <w:pPr>
              <w:cnfStyle w:val="000000100000" w:firstRow="0" w:lastRow="0" w:firstColumn="0" w:lastColumn="0" w:oddVBand="0" w:evenVBand="0" w:oddHBand="1" w:evenHBand="0" w:firstRowFirstColumn="0" w:firstRowLastColumn="0" w:lastRowFirstColumn="0" w:lastRowLastColumn="0"/>
              <w:rPr>
                <w:sz w:val="20"/>
              </w:rPr>
            </w:pPr>
          </w:p>
        </w:tc>
        <w:tc>
          <w:tcPr>
            <w:tcW w:w="3402" w:type="dxa"/>
          </w:tcPr>
          <w:p w14:paraId="6393FBF1" w14:textId="77777777" w:rsidR="00154E41" w:rsidRPr="00827631" w:rsidRDefault="00154E41" w:rsidP="00827631">
            <w:pPr>
              <w:cnfStyle w:val="000000100000" w:firstRow="0" w:lastRow="0" w:firstColumn="0" w:lastColumn="0" w:oddVBand="0" w:evenVBand="0" w:oddHBand="1" w:evenHBand="0" w:firstRowFirstColumn="0" w:firstRowLastColumn="0" w:lastRowFirstColumn="0" w:lastRowLastColumn="0"/>
              <w:rPr>
                <w:sz w:val="20"/>
              </w:rPr>
            </w:pPr>
            <w:r w:rsidRPr="00827631">
              <w:rPr>
                <w:sz w:val="20"/>
              </w:rPr>
              <w:t>Kladdemapper/struktur opprettes</w:t>
            </w:r>
          </w:p>
          <w:p w14:paraId="3F3535C0" w14:textId="6A5A00FA" w:rsidR="002D2181" w:rsidRPr="002D2181" w:rsidRDefault="002D2181" w:rsidP="002B2264">
            <w:pPr>
              <w:pStyle w:val="ListParagraph"/>
              <w:ind w:left="360"/>
              <w:cnfStyle w:val="000000100000" w:firstRow="0" w:lastRow="0" w:firstColumn="0" w:lastColumn="0" w:oddVBand="0" w:evenVBand="0" w:oddHBand="1" w:evenHBand="0" w:firstRowFirstColumn="0" w:firstRowLastColumn="0" w:lastRowFirstColumn="0" w:lastRowLastColumn="0"/>
              <w:rPr>
                <w:sz w:val="20"/>
              </w:rPr>
            </w:pPr>
          </w:p>
        </w:tc>
        <w:tc>
          <w:tcPr>
            <w:tcW w:w="2127" w:type="dxa"/>
          </w:tcPr>
          <w:p w14:paraId="775BE17C" w14:textId="77777777" w:rsidR="00154E41" w:rsidRDefault="00154E41" w:rsidP="00AB6E56">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Studieweb</w:t>
            </w:r>
            <w:proofErr w:type="spellEnd"/>
            <w:r>
              <w:rPr>
                <w:sz w:val="20"/>
              </w:rPr>
              <w:t xml:space="preserve"> MN og sentralt</w:t>
            </w:r>
          </w:p>
        </w:tc>
      </w:tr>
      <w:tr w:rsidR="00154E41" w14:paraId="7C55B145" w14:textId="77777777" w:rsidTr="00584DD1">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14:paraId="10BD5546" w14:textId="77777777" w:rsidR="00154E41" w:rsidRDefault="00154E41" w:rsidP="00CC22D3">
            <w:proofErr w:type="gramStart"/>
            <w:r>
              <w:t>01.01.2017</w:t>
            </w:r>
            <w:proofErr w:type="gramEnd"/>
          </w:p>
        </w:tc>
        <w:tc>
          <w:tcPr>
            <w:tcW w:w="2126" w:type="dxa"/>
          </w:tcPr>
          <w:p w14:paraId="4A7D18B9" w14:textId="77777777" w:rsidR="00154E41" w:rsidRPr="00700023" w:rsidRDefault="00154E41" w:rsidP="00963F3A">
            <w:pPr>
              <w:cnfStyle w:val="000000010000" w:firstRow="0" w:lastRow="0" w:firstColumn="0" w:lastColumn="0" w:oddVBand="0" w:evenVBand="0" w:oddHBand="0" w:evenHBand="1" w:firstRowFirstColumn="0" w:firstRowLastColumn="0" w:lastRowFirstColumn="0" w:lastRowLastColumn="0"/>
              <w:rPr>
                <w:sz w:val="20"/>
              </w:rPr>
            </w:pPr>
            <w:r>
              <w:rPr>
                <w:sz w:val="20"/>
              </w:rPr>
              <w:t>40 + 80 grupper ferdig</w:t>
            </w:r>
          </w:p>
        </w:tc>
        <w:tc>
          <w:tcPr>
            <w:tcW w:w="2126" w:type="dxa"/>
          </w:tcPr>
          <w:p w14:paraId="3C2A572F" w14:textId="77777777" w:rsidR="00154E41" w:rsidRPr="004E559C" w:rsidRDefault="00154E41" w:rsidP="00DB35D5">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3F5F8815" w14:textId="77777777" w:rsidR="00154E41" w:rsidRPr="000166DC" w:rsidRDefault="00154E41" w:rsidP="00963F3A">
            <w:pPr>
              <w:cnfStyle w:val="000000010000" w:firstRow="0" w:lastRow="0" w:firstColumn="0" w:lastColumn="0" w:oddVBand="0" w:evenVBand="0" w:oddHBand="0" w:evenHBand="1" w:firstRowFirstColumn="0" w:firstRowLastColumn="0" w:lastRowFirstColumn="0" w:lastRowLastColumn="0"/>
              <w:rPr>
                <w:sz w:val="20"/>
              </w:rPr>
            </w:pPr>
          </w:p>
        </w:tc>
        <w:tc>
          <w:tcPr>
            <w:tcW w:w="3402" w:type="dxa"/>
          </w:tcPr>
          <w:p w14:paraId="4EF45795" w14:textId="77777777" w:rsidR="00154E41" w:rsidRPr="00AB6E56" w:rsidRDefault="00154E41" w:rsidP="00AB6E56">
            <w:pPr>
              <w:cnfStyle w:val="000000010000" w:firstRow="0" w:lastRow="0" w:firstColumn="0" w:lastColumn="0" w:oddVBand="0" w:evenVBand="0" w:oddHBand="0" w:evenHBand="1" w:firstRowFirstColumn="0" w:firstRowLastColumn="0" w:lastRowFirstColumn="0" w:lastRowLastColumn="0"/>
              <w:rPr>
                <w:sz w:val="20"/>
              </w:rPr>
            </w:pPr>
          </w:p>
        </w:tc>
        <w:tc>
          <w:tcPr>
            <w:tcW w:w="2127" w:type="dxa"/>
          </w:tcPr>
          <w:p w14:paraId="0ED0D3B0" w14:textId="77777777" w:rsidR="00154E41" w:rsidRPr="00AB6E56" w:rsidRDefault="00154E41" w:rsidP="00AB6E56">
            <w:pPr>
              <w:cnfStyle w:val="000000010000" w:firstRow="0" w:lastRow="0" w:firstColumn="0" w:lastColumn="0" w:oddVBand="0" w:evenVBand="0" w:oddHBand="0" w:evenHBand="1" w:firstRowFirstColumn="0" w:firstRowLastColumn="0" w:lastRowFirstColumn="0" w:lastRowLastColumn="0"/>
              <w:rPr>
                <w:sz w:val="20"/>
              </w:rPr>
            </w:pPr>
            <w:r>
              <w:rPr>
                <w:sz w:val="20"/>
              </w:rPr>
              <w:t>Instituttene</w:t>
            </w:r>
          </w:p>
        </w:tc>
      </w:tr>
      <w:tr w:rsidR="00154E41" w14:paraId="1B0C98BE"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E7E95F4" w14:textId="77777777" w:rsidR="00154E41" w:rsidRDefault="00154E41" w:rsidP="00CC22D3">
            <w:proofErr w:type="gramStart"/>
            <w:r>
              <w:t>15.01.2017</w:t>
            </w:r>
            <w:proofErr w:type="gramEnd"/>
          </w:p>
        </w:tc>
        <w:tc>
          <w:tcPr>
            <w:tcW w:w="2126" w:type="dxa"/>
          </w:tcPr>
          <w:p w14:paraId="594BB570" w14:textId="77777777" w:rsidR="00154E41" w:rsidRDefault="00154E41" w:rsidP="00963F3A">
            <w:pPr>
              <w:cnfStyle w:val="000000100000" w:firstRow="0" w:lastRow="0" w:firstColumn="0" w:lastColumn="0" w:oddVBand="0" w:evenVBand="0" w:oddHBand="1" w:evenHBand="0" w:firstRowFirstColumn="0" w:firstRowLastColumn="0" w:lastRowFirstColumn="0" w:lastRowLastColumn="0"/>
              <w:rPr>
                <w:sz w:val="20"/>
              </w:rPr>
            </w:pPr>
          </w:p>
        </w:tc>
        <w:tc>
          <w:tcPr>
            <w:tcW w:w="2126" w:type="dxa"/>
          </w:tcPr>
          <w:p w14:paraId="487C7702" w14:textId="77777777" w:rsidR="00154E41" w:rsidRPr="004E559C" w:rsidRDefault="00154E41" w:rsidP="00DB35D5">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69EE6216" w14:textId="07A724EB" w:rsidR="00154E41" w:rsidRPr="000166DC" w:rsidRDefault="00351B39" w:rsidP="00351B3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Instituttene får tilbakemelding på </w:t>
            </w:r>
            <w:proofErr w:type="spellStart"/>
            <w:r>
              <w:rPr>
                <w:sz w:val="20"/>
              </w:rPr>
              <w:t>masterlubene</w:t>
            </w:r>
            <w:proofErr w:type="spellEnd"/>
          </w:p>
        </w:tc>
        <w:tc>
          <w:tcPr>
            <w:tcW w:w="3402" w:type="dxa"/>
          </w:tcPr>
          <w:p w14:paraId="71A79CD9" w14:textId="77777777" w:rsidR="00154E41" w:rsidRDefault="00154E41" w:rsidP="002B2264">
            <w:pPr>
              <w:pStyle w:val="ListParagraph"/>
              <w:ind w:left="360"/>
              <w:cnfStyle w:val="000000100000" w:firstRow="0" w:lastRow="0" w:firstColumn="0" w:lastColumn="0" w:oddVBand="0" w:evenVBand="0" w:oddHBand="1" w:evenHBand="0" w:firstRowFirstColumn="0" w:firstRowLastColumn="0" w:lastRowFirstColumn="0" w:lastRowLastColumn="0"/>
            </w:pPr>
          </w:p>
        </w:tc>
        <w:tc>
          <w:tcPr>
            <w:tcW w:w="2127" w:type="dxa"/>
          </w:tcPr>
          <w:p w14:paraId="463930A9" w14:textId="48E6AD5A" w:rsidR="00154E41" w:rsidRDefault="00351B39" w:rsidP="00AB6E56">
            <w:pPr>
              <w:cnfStyle w:val="000000100000" w:firstRow="0" w:lastRow="0" w:firstColumn="0" w:lastColumn="0" w:oddVBand="0" w:evenVBand="0" w:oddHBand="1" w:evenHBand="0" w:firstRowFirstColumn="0" w:firstRowLastColumn="0" w:lastRowFirstColumn="0" w:lastRowLastColumn="0"/>
            </w:pPr>
            <w:r>
              <w:t>Fakultetet</w:t>
            </w:r>
          </w:p>
        </w:tc>
      </w:tr>
      <w:tr w:rsidR="00C80636" w14:paraId="083519FE"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ECAD6B" w14:textId="7832D7C6" w:rsidR="00C80636" w:rsidDel="00E72725" w:rsidRDefault="00C80636" w:rsidP="00CC22D3">
            <w:proofErr w:type="gramStart"/>
            <w:r>
              <w:t>01.02.2017</w:t>
            </w:r>
            <w:proofErr w:type="gramEnd"/>
          </w:p>
        </w:tc>
        <w:tc>
          <w:tcPr>
            <w:tcW w:w="2126" w:type="dxa"/>
          </w:tcPr>
          <w:p w14:paraId="18C5C0F5" w14:textId="77777777" w:rsidR="00C80636" w:rsidDel="00E72725" w:rsidRDefault="00C80636" w:rsidP="00963F3A">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75883DBC" w14:textId="77777777" w:rsidR="00C80636" w:rsidRPr="004E559C" w:rsidRDefault="00C80636" w:rsidP="00DB35D5">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06B5411F" w14:textId="518CB11A" w:rsidR="00C80636" w:rsidRPr="000166DC" w:rsidRDefault="00C80636" w:rsidP="00963F3A">
            <w:pPr>
              <w:cnfStyle w:val="000000010000" w:firstRow="0" w:lastRow="0" w:firstColumn="0" w:lastColumn="0" w:oddVBand="0" w:evenVBand="0" w:oddHBand="0" w:evenHBand="1" w:firstRowFirstColumn="0" w:firstRowLastColumn="0" w:lastRowFirstColumn="0" w:lastRowLastColumn="0"/>
              <w:rPr>
                <w:sz w:val="20"/>
              </w:rPr>
            </w:pPr>
            <w:r w:rsidRPr="002D2181">
              <w:rPr>
                <w:sz w:val="20"/>
              </w:rPr>
              <w:t>Eksempel på emnebeskrivelse masteroppgave klar</w:t>
            </w:r>
          </w:p>
        </w:tc>
        <w:tc>
          <w:tcPr>
            <w:tcW w:w="3402" w:type="dxa"/>
          </w:tcPr>
          <w:p w14:paraId="7290046C" w14:textId="77777777" w:rsidR="00C80636" w:rsidRDefault="00C80636" w:rsidP="00AB6E56">
            <w:pPr>
              <w:cnfStyle w:val="000000010000" w:firstRow="0" w:lastRow="0" w:firstColumn="0" w:lastColumn="0" w:oddVBand="0" w:evenVBand="0" w:oddHBand="0" w:evenHBand="1" w:firstRowFirstColumn="0" w:firstRowLastColumn="0" w:lastRowFirstColumn="0" w:lastRowLastColumn="0"/>
            </w:pPr>
          </w:p>
        </w:tc>
        <w:tc>
          <w:tcPr>
            <w:tcW w:w="2127" w:type="dxa"/>
          </w:tcPr>
          <w:p w14:paraId="1A068BFD" w14:textId="1D731B1F" w:rsidR="00C80636" w:rsidDel="00E72725" w:rsidRDefault="00C80636" w:rsidP="00AB6E56">
            <w:pPr>
              <w:cnfStyle w:val="000000010000" w:firstRow="0" w:lastRow="0" w:firstColumn="0" w:lastColumn="0" w:oddVBand="0" w:evenVBand="0" w:oddHBand="0" w:evenHBand="1" w:firstRowFirstColumn="0" w:firstRowLastColumn="0" w:lastRowFirstColumn="0" w:lastRowLastColumn="0"/>
            </w:pPr>
            <w:r>
              <w:t>Fakultetet</w:t>
            </w:r>
          </w:p>
        </w:tc>
      </w:tr>
      <w:tr w:rsidR="00154E41" w14:paraId="18D20FF2"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D4C603A" w14:textId="3A5C18FE" w:rsidR="00154E41" w:rsidRDefault="002B2264" w:rsidP="00CC22D3">
            <w:proofErr w:type="gramStart"/>
            <w:r>
              <w:softHyphen/>
              <w:t>01.04.2017</w:t>
            </w:r>
            <w:proofErr w:type="gramEnd"/>
          </w:p>
        </w:tc>
        <w:tc>
          <w:tcPr>
            <w:tcW w:w="2126" w:type="dxa"/>
          </w:tcPr>
          <w:p w14:paraId="06147B8C" w14:textId="580C2884" w:rsidR="00154E41" w:rsidRDefault="00154E41" w:rsidP="00963F3A">
            <w:pPr>
              <w:cnfStyle w:val="000000100000" w:firstRow="0" w:lastRow="0" w:firstColumn="0" w:lastColumn="0" w:oddVBand="0" w:evenVBand="0" w:oddHBand="1" w:evenHBand="0" w:firstRowFirstColumn="0" w:firstRowLastColumn="0" w:lastRowFirstColumn="0" w:lastRowLastColumn="0"/>
              <w:rPr>
                <w:sz w:val="20"/>
              </w:rPr>
            </w:pPr>
          </w:p>
        </w:tc>
        <w:tc>
          <w:tcPr>
            <w:tcW w:w="2126" w:type="dxa"/>
          </w:tcPr>
          <w:p w14:paraId="5AD4619B" w14:textId="77777777" w:rsidR="00154E41" w:rsidRPr="004E559C" w:rsidRDefault="00154E41" w:rsidP="00DB35D5">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20B1568B" w14:textId="281EF361" w:rsidR="00154E41" w:rsidRPr="000166DC" w:rsidRDefault="002B2264" w:rsidP="00963F3A">
            <w:pPr>
              <w:cnfStyle w:val="000000100000" w:firstRow="0" w:lastRow="0" w:firstColumn="0" w:lastColumn="0" w:oddVBand="0" w:evenVBand="0" w:oddHBand="1" w:evenHBand="0" w:firstRowFirstColumn="0" w:firstRowLastColumn="0" w:lastRowFirstColumn="0" w:lastRowLastColumn="0"/>
              <w:rPr>
                <w:sz w:val="20"/>
              </w:rPr>
            </w:pPr>
            <w:r>
              <w:rPr>
                <w:sz w:val="20"/>
              </w:rPr>
              <w:t>Notat med oversikt over masterportefølje etc. oversendes UiO sentralt</w:t>
            </w:r>
          </w:p>
        </w:tc>
        <w:tc>
          <w:tcPr>
            <w:tcW w:w="3402" w:type="dxa"/>
          </w:tcPr>
          <w:p w14:paraId="4E51E72A" w14:textId="77777777" w:rsidR="00154E41" w:rsidRDefault="00154E41" w:rsidP="00AB6E56">
            <w:pPr>
              <w:cnfStyle w:val="000000100000" w:firstRow="0" w:lastRow="0" w:firstColumn="0" w:lastColumn="0" w:oddVBand="0" w:evenVBand="0" w:oddHBand="1" w:evenHBand="0" w:firstRowFirstColumn="0" w:firstRowLastColumn="0" w:lastRowFirstColumn="0" w:lastRowLastColumn="0"/>
            </w:pPr>
          </w:p>
        </w:tc>
        <w:tc>
          <w:tcPr>
            <w:tcW w:w="2127" w:type="dxa"/>
          </w:tcPr>
          <w:p w14:paraId="371E19D7" w14:textId="799AFE18" w:rsidR="00154E41" w:rsidRDefault="002B2264" w:rsidP="00AB6E56">
            <w:pPr>
              <w:cnfStyle w:val="000000100000" w:firstRow="0" w:lastRow="0" w:firstColumn="0" w:lastColumn="0" w:oddVBand="0" w:evenVBand="0" w:oddHBand="1" w:evenHBand="0" w:firstRowFirstColumn="0" w:firstRowLastColumn="0" w:lastRowFirstColumn="0" w:lastRowLastColumn="0"/>
            </w:pPr>
            <w:r>
              <w:t>Fakultetet</w:t>
            </w:r>
          </w:p>
        </w:tc>
      </w:tr>
      <w:tr w:rsidR="002B2264" w14:paraId="7465ADDD"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DBA6B4A" w14:textId="68ECCF33" w:rsidR="002B2264" w:rsidRDefault="00584DD1" w:rsidP="00584DD1">
            <w:proofErr w:type="gramStart"/>
            <w:r>
              <w:t>15.04</w:t>
            </w:r>
            <w:r w:rsidR="002B2264">
              <w:t>.2017</w:t>
            </w:r>
            <w:proofErr w:type="gramEnd"/>
          </w:p>
        </w:tc>
        <w:tc>
          <w:tcPr>
            <w:tcW w:w="2126" w:type="dxa"/>
          </w:tcPr>
          <w:p w14:paraId="46CE993C" w14:textId="77777777" w:rsidR="002B2264" w:rsidRDefault="002B2264" w:rsidP="00EB4F14">
            <w:pPr>
              <w:cnfStyle w:val="000000010000" w:firstRow="0" w:lastRow="0" w:firstColumn="0" w:lastColumn="0" w:oddVBand="0" w:evenVBand="0" w:oddHBand="0" w:evenHBand="1" w:firstRowFirstColumn="0" w:firstRowLastColumn="0" w:lastRowFirstColumn="0" w:lastRowLastColumn="0"/>
              <w:rPr>
                <w:sz w:val="20"/>
              </w:rPr>
            </w:pPr>
            <w:r>
              <w:rPr>
                <w:sz w:val="20"/>
              </w:rPr>
              <w:t>Nye emner for 2. og 3. år godkjent institutt</w:t>
            </w:r>
          </w:p>
          <w:p w14:paraId="7ED966F0" w14:textId="77777777" w:rsidR="002B2264" w:rsidRDefault="002B2264" w:rsidP="00EB4F14">
            <w:pPr>
              <w:cnfStyle w:val="000000010000" w:firstRow="0" w:lastRow="0" w:firstColumn="0" w:lastColumn="0" w:oddVBand="0" w:evenVBand="0" w:oddHBand="0" w:evenHBand="1" w:firstRowFirstColumn="0" w:firstRowLastColumn="0" w:lastRowFirstColumn="0" w:lastRowLastColumn="0"/>
              <w:rPr>
                <w:sz w:val="20"/>
              </w:rPr>
            </w:pPr>
            <w:proofErr w:type="gramStart"/>
            <w:r>
              <w:rPr>
                <w:sz w:val="20"/>
              </w:rPr>
              <w:t>meldes inn på emneskjema.</w:t>
            </w:r>
            <w:proofErr w:type="gramEnd"/>
          </w:p>
          <w:p w14:paraId="03B2CE74" w14:textId="726F7D92" w:rsidR="002B2264" w:rsidRPr="00D636B0"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7DA6E013" w14:textId="18DEBB02" w:rsidR="002B2264" w:rsidRPr="004612E2"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05EF31FE" w14:textId="5285F800" w:rsidR="002B2264" w:rsidRPr="00D42A60" w:rsidRDefault="002B2264" w:rsidP="002B2264">
            <w:pPr>
              <w:cnfStyle w:val="000000010000" w:firstRow="0" w:lastRow="0" w:firstColumn="0" w:lastColumn="0" w:oddVBand="0" w:evenVBand="0" w:oddHBand="0" w:evenHBand="1" w:firstRowFirstColumn="0" w:firstRowLastColumn="0" w:lastRowFirstColumn="0" w:lastRowLastColumn="0"/>
              <w:rPr>
                <w:sz w:val="20"/>
              </w:rPr>
            </w:pPr>
            <w:r>
              <w:rPr>
                <w:sz w:val="20"/>
              </w:rPr>
              <w:t xml:space="preserve">Emneendringer alle </w:t>
            </w:r>
            <w:r w:rsidRPr="00827631">
              <w:rPr>
                <w:i/>
                <w:sz w:val="20"/>
              </w:rPr>
              <w:t>sentrale</w:t>
            </w:r>
            <w:r>
              <w:rPr>
                <w:sz w:val="20"/>
              </w:rPr>
              <w:t xml:space="preserve"> emner i nye masterprogram godkjent institutt og meldes på emneskjema. </w:t>
            </w:r>
            <w:r w:rsidR="00FE46E7" w:rsidRPr="004249FF">
              <w:rPr>
                <w:sz w:val="20"/>
                <w:szCs w:val="20"/>
              </w:rPr>
              <w:t>Inkluderer emnebeskrivelse for masteroppgaven.</w:t>
            </w:r>
            <w:r w:rsidR="00FE46E7">
              <w:t xml:space="preserve"> </w:t>
            </w:r>
          </w:p>
        </w:tc>
        <w:tc>
          <w:tcPr>
            <w:tcW w:w="3402" w:type="dxa"/>
          </w:tcPr>
          <w:p w14:paraId="445D7EC4" w14:textId="72F3CBDF" w:rsidR="002B2264" w:rsidRDefault="00827631" w:rsidP="00CC22D3">
            <w:pPr>
              <w:cnfStyle w:val="000000010000" w:firstRow="0" w:lastRow="0" w:firstColumn="0" w:lastColumn="0" w:oddVBand="0" w:evenVBand="0" w:oddHBand="0" w:evenHBand="1" w:firstRowFirstColumn="0" w:firstRowLastColumn="0" w:lastRowFirstColumn="0" w:lastRowLastColumn="0"/>
            </w:pPr>
            <w:r>
              <w:t>Instituttet må selv definere sentrale emner.</w:t>
            </w:r>
          </w:p>
        </w:tc>
        <w:tc>
          <w:tcPr>
            <w:tcW w:w="2127" w:type="dxa"/>
          </w:tcPr>
          <w:p w14:paraId="51D50676" w14:textId="21109B0D" w:rsidR="002B2264" w:rsidRDefault="002B2264" w:rsidP="00CC22D3">
            <w:pPr>
              <w:cnfStyle w:val="000000010000" w:firstRow="0" w:lastRow="0" w:firstColumn="0" w:lastColumn="0" w:oddVBand="0" w:evenVBand="0" w:oddHBand="0" w:evenHBand="1" w:firstRowFirstColumn="0" w:firstRowLastColumn="0" w:lastRowFirstColumn="0" w:lastRowLastColumn="0"/>
            </w:pPr>
            <w:r>
              <w:t>Instituttene</w:t>
            </w:r>
          </w:p>
        </w:tc>
      </w:tr>
      <w:tr w:rsidR="002B2264" w14:paraId="0A8F831D"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BCBDEAF" w14:textId="38F33537" w:rsidR="002B2264" w:rsidRDefault="00584DD1" w:rsidP="00CC22D3">
            <w:proofErr w:type="gramStart"/>
            <w:r>
              <w:t>15.04</w:t>
            </w:r>
            <w:r w:rsidR="00827631">
              <w:t>.2017</w:t>
            </w:r>
            <w:proofErr w:type="gramEnd"/>
          </w:p>
        </w:tc>
        <w:tc>
          <w:tcPr>
            <w:tcW w:w="2126" w:type="dxa"/>
          </w:tcPr>
          <w:p w14:paraId="2EE0E5CC" w14:textId="4DCBEF46" w:rsidR="002B2264" w:rsidRPr="00D636B0" w:rsidRDefault="00827631" w:rsidP="009D4E60">
            <w:pPr>
              <w:cnfStyle w:val="000000100000" w:firstRow="0" w:lastRow="0" w:firstColumn="0" w:lastColumn="0" w:oddVBand="0" w:evenVBand="0" w:oddHBand="1" w:evenHBand="0" w:firstRowFirstColumn="0" w:firstRowLastColumn="0" w:lastRowFirstColumn="0" w:lastRowLastColumn="0"/>
              <w:rPr>
                <w:sz w:val="20"/>
              </w:rPr>
            </w:pPr>
            <w:r>
              <w:rPr>
                <w:sz w:val="20"/>
              </w:rPr>
              <w:t>E</w:t>
            </w:r>
            <w:r w:rsidR="00FE46E7">
              <w:rPr>
                <w:sz w:val="20"/>
              </w:rPr>
              <w:t xml:space="preserve">mneendringer for emner </w:t>
            </w:r>
            <w:r w:rsidR="009D4E60">
              <w:rPr>
                <w:sz w:val="20"/>
              </w:rPr>
              <w:t xml:space="preserve">som undervises </w:t>
            </w:r>
            <w:r w:rsidR="00FE46E7">
              <w:rPr>
                <w:sz w:val="20"/>
              </w:rPr>
              <w:t>høsten 2017</w:t>
            </w:r>
            <w:r>
              <w:rPr>
                <w:sz w:val="20"/>
              </w:rPr>
              <w:t xml:space="preserve"> meldes inn på emneskjema</w:t>
            </w:r>
            <w:r w:rsidR="00FE46E7">
              <w:rPr>
                <w:sz w:val="20"/>
              </w:rPr>
              <w:t>.</w:t>
            </w:r>
          </w:p>
        </w:tc>
        <w:tc>
          <w:tcPr>
            <w:tcW w:w="2126" w:type="dxa"/>
          </w:tcPr>
          <w:p w14:paraId="04DC9981"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1DF9ADE7" w14:textId="7CCF7FBE" w:rsidR="002B2264" w:rsidRDefault="00827631" w:rsidP="009D4E60">
            <w:pPr>
              <w:cnfStyle w:val="000000100000" w:firstRow="0" w:lastRow="0" w:firstColumn="0" w:lastColumn="0" w:oddVBand="0" w:evenVBand="0" w:oddHBand="1" w:evenHBand="0" w:firstRowFirstColumn="0" w:firstRowLastColumn="0" w:lastRowFirstColumn="0" w:lastRowLastColumn="0"/>
              <w:rPr>
                <w:sz w:val="20"/>
              </w:rPr>
            </w:pPr>
            <w:r>
              <w:rPr>
                <w:sz w:val="20"/>
              </w:rPr>
              <w:t>E</w:t>
            </w:r>
            <w:r w:rsidR="002B2264">
              <w:rPr>
                <w:sz w:val="20"/>
              </w:rPr>
              <w:t xml:space="preserve">mneendringer for emner </w:t>
            </w:r>
            <w:r w:rsidR="009D4E60">
              <w:rPr>
                <w:sz w:val="20"/>
              </w:rPr>
              <w:t xml:space="preserve">som undervises </w:t>
            </w:r>
            <w:r w:rsidR="002B2264">
              <w:rPr>
                <w:sz w:val="20"/>
              </w:rPr>
              <w:t>høsten 2017</w:t>
            </w:r>
            <w:r>
              <w:rPr>
                <w:sz w:val="20"/>
              </w:rPr>
              <w:t xml:space="preserve"> meldes inn på emneskjema</w:t>
            </w:r>
            <w:r w:rsidR="002B2264">
              <w:rPr>
                <w:sz w:val="20"/>
              </w:rPr>
              <w:t>.</w:t>
            </w:r>
          </w:p>
        </w:tc>
        <w:tc>
          <w:tcPr>
            <w:tcW w:w="3402" w:type="dxa"/>
          </w:tcPr>
          <w:p w14:paraId="0E9127B3"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pPr>
          </w:p>
        </w:tc>
        <w:tc>
          <w:tcPr>
            <w:tcW w:w="2127" w:type="dxa"/>
          </w:tcPr>
          <w:p w14:paraId="71ACBB04" w14:textId="6F4D2423" w:rsidR="002B2264" w:rsidRDefault="003F3131" w:rsidP="00CC22D3">
            <w:pPr>
              <w:cnfStyle w:val="000000100000" w:firstRow="0" w:lastRow="0" w:firstColumn="0" w:lastColumn="0" w:oddVBand="0" w:evenVBand="0" w:oddHBand="1" w:evenHBand="0" w:firstRowFirstColumn="0" w:firstRowLastColumn="0" w:lastRowFirstColumn="0" w:lastRowLastColumn="0"/>
            </w:pPr>
            <w:r>
              <w:t>Instituttene</w:t>
            </w:r>
          </w:p>
        </w:tc>
      </w:tr>
      <w:tr w:rsidR="002B2264" w14:paraId="798207B9"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EDB8D55" w14:textId="77777777" w:rsidR="002B2264" w:rsidRDefault="002B2264" w:rsidP="00CC22D3">
            <w:proofErr w:type="gramStart"/>
            <w:r>
              <w:t>15.04.2017</w:t>
            </w:r>
            <w:proofErr w:type="gramEnd"/>
          </w:p>
        </w:tc>
        <w:tc>
          <w:tcPr>
            <w:tcW w:w="2126" w:type="dxa"/>
          </w:tcPr>
          <w:p w14:paraId="57C9DC3B"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7612A1EA"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43DA9015" w14:textId="41C21BF7" w:rsidR="002B2264" w:rsidRDefault="002B2264" w:rsidP="00B33E25">
            <w:pPr>
              <w:cnfStyle w:val="000000010000" w:firstRow="0" w:lastRow="0" w:firstColumn="0" w:lastColumn="0" w:oddVBand="0" w:evenVBand="0" w:oddHBand="0" w:evenHBand="1" w:firstRowFirstColumn="0" w:firstRowLastColumn="0" w:lastRowFirstColumn="0" w:lastRowLastColumn="0"/>
              <w:rPr>
                <w:sz w:val="20"/>
              </w:rPr>
            </w:pPr>
            <w:r>
              <w:rPr>
                <w:sz w:val="20"/>
              </w:rPr>
              <w:t xml:space="preserve">Ferdige utkast til nettpresentasjoner for programmene </w:t>
            </w:r>
            <w:r w:rsidR="003F3131">
              <w:rPr>
                <w:sz w:val="20"/>
              </w:rPr>
              <w:t xml:space="preserve">(uten fullstendige emnepresentasjoner) </w:t>
            </w:r>
            <w:r>
              <w:rPr>
                <w:sz w:val="20"/>
              </w:rPr>
              <w:t xml:space="preserve">lagt i kladdemapper. OBS: Tospråklige programmer leveres på ett språk og sørger selv for oversetting etter tilbakemelding og endringer.    </w:t>
            </w:r>
          </w:p>
        </w:tc>
        <w:tc>
          <w:tcPr>
            <w:tcW w:w="3402" w:type="dxa"/>
          </w:tcPr>
          <w:p w14:paraId="32D65C0F"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pPr>
          </w:p>
        </w:tc>
        <w:tc>
          <w:tcPr>
            <w:tcW w:w="2127" w:type="dxa"/>
          </w:tcPr>
          <w:p w14:paraId="64966A89"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pPr>
            <w:r>
              <w:t>Instituttene</w:t>
            </w:r>
          </w:p>
        </w:tc>
      </w:tr>
      <w:tr w:rsidR="002B2264" w14:paraId="04589224"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C6F2B03" w14:textId="77777777" w:rsidR="002B2264" w:rsidRDefault="002B2264" w:rsidP="00CC22D3">
            <w:proofErr w:type="gramStart"/>
            <w:r>
              <w:lastRenderedPageBreak/>
              <w:t>15.04.2017</w:t>
            </w:r>
            <w:proofErr w:type="gramEnd"/>
          </w:p>
        </w:tc>
        <w:tc>
          <w:tcPr>
            <w:tcW w:w="2126" w:type="dxa"/>
          </w:tcPr>
          <w:p w14:paraId="1FD1CDA9"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rPr>
                <w:sz w:val="20"/>
              </w:rPr>
            </w:pPr>
          </w:p>
        </w:tc>
        <w:tc>
          <w:tcPr>
            <w:tcW w:w="2126" w:type="dxa"/>
          </w:tcPr>
          <w:p w14:paraId="4ECB8F61"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724864E9" w14:textId="77777777" w:rsidR="002B2264" w:rsidRPr="00B33E25" w:rsidRDefault="002B2264" w:rsidP="000D2C1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rPr>
            </w:pPr>
            <w:r>
              <w:rPr>
                <w:sz w:val="20"/>
              </w:rPr>
              <w:t>Plan for hvordan formidle studieendringer og overgangsordninger for studentene klar</w:t>
            </w:r>
          </w:p>
        </w:tc>
        <w:tc>
          <w:tcPr>
            <w:tcW w:w="3402" w:type="dxa"/>
          </w:tcPr>
          <w:p w14:paraId="5E543554" w14:textId="142461DF" w:rsidR="002B2264" w:rsidRDefault="002B2264" w:rsidP="00CC22D3">
            <w:pPr>
              <w:cnfStyle w:val="000000100000" w:firstRow="0" w:lastRow="0" w:firstColumn="0" w:lastColumn="0" w:oddVBand="0" w:evenVBand="0" w:oddHBand="1" w:evenHBand="0" w:firstRowFirstColumn="0" w:firstRowLastColumn="0" w:lastRowFirstColumn="0" w:lastRowLastColumn="0"/>
            </w:pPr>
          </w:p>
        </w:tc>
        <w:tc>
          <w:tcPr>
            <w:tcW w:w="2127" w:type="dxa"/>
          </w:tcPr>
          <w:p w14:paraId="393D9A83"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pPr>
            <w:proofErr w:type="spellStart"/>
            <w:r>
              <w:t>Studieweb</w:t>
            </w:r>
            <w:proofErr w:type="spellEnd"/>
            <w:r>
              <w:t>/MN-studieinfo</w:t>
            </w:r>
          </w:p>
          <w:p w14:paraId="5F8ECCED" w14:textId="4FD8EABE" w:rsidR="002B2264" w:rsidRDefault="002B2264" w:rsidP="00CC22D3">
            <w:pPr>
              <w:cnfStyle w:val="000000100000" w:firstRow="0" w:lastRow="0" w:firstColumn="0" w:lastColumn="0" w:oddVBand="0" w:evenVBand="0" w:oddHBand="1" w:evenHBand="0" w:firstRowFirstColumn="0" w:firstRowLastColumn="0" w:lastRowFirstColumn="0" w:lastRowLastColumn="0"/>
            </w:pPr>
            <w:r>
              <w:t>Andre?</w:t>
            </w:r>
          </w:p>
        </w:tc>
      </w:tr>
      <w:tr w:rsidR="002B2264" w14:paraId="08D08578"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4EB3416" w14:textId="77777777" w:rsidR="002B2264" w:rsidRDefault="002B2264" w:rsidP="00CC22D3">
            <w:proofErr w:type="gramStart"/>
            <w:r>
              <w:t>01.06.2017</w:t>
            </w:r>
            <w:proofErr w:type="gramEnd"/>
          </w:p>
        </w:tc>
        <w:tc>
          <w:tcPr>
            <w:tcW w:w="2126" w:type="dxa"/>
          </w:tcPr>
          <w:p w14:paraId="5E3A14FE"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75444EC7"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588F27D2" w14:textId="62328E21" w:rsidR="002B2264" w:rsidRPr="00B33E25" w:rsidRDefault="00827631" w:rsidP="00B33E25">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0"/>
              </w:rPr>
            </w:pPr>
            <w:r>
              <w:rPr>
                <w:sz w:val="20"/>
              </w:rPr>
              <w:t xml:space="preserve">Resterende </w:t>
            </w:r>
            <w:r w:rsidR="002B2264">
              <w:rPr>
                <w:sz w:val="20"/>
              </w:rPr>
              <w:t>n</w:t>
            </w:r>
            <w:r w:rsidR="002B2264" w:rsidRPr="00B33E25">
              <w:rPr>
                <w:sz w:val="20"/>
              </w:rPr>
              <w:t>ye mastere</w:t>
            </w:r>
            <w:r w:rsidR="002B2264">
              <w:rPr>
                <w:sz w:val="20"/>
              </w:rPr>
              <w:t>m</w:t>
            </w:r>
            <w:r w:rsidR="002B2264" w:rsidRPr="00B33E25">
              <w:rPr>
                <w:sz w:val="20"/>
              </w:rPr>
              <w:t>ner godkjent institutt</w:t>
            </w:r>
            <w:r w:rsidR="002B2264">
              <w:rPr>
                <w:sz w:val="20"/>
              </w:rPr>
              <w:t>, meldes til fakultetet på emneskjema.</w:t>
            </w:r>
          </w:p>
          <w:p w14:paraId="06F78320" w14:textId="77777777" w:rsidR="002B2264" w:rsidRPr="00B33E25" w:rsidRDefault="002B2264" w:rsidP="00B33E25">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0"/>
              </w:rPr>
            </w:pPr>
            <w:r w:rsidRPr="00B33E25">
              <w:rPr>
                <w:sz w:val="20"/>
              </w:rPr>
              <w:t>Overgangsordninger for eksisterende masterstudenter klare</w:t>
            </w:r>
          </w:p>
        </w:tc>
        <w:tc>
          <w:tcPr>
            <w:tcW w:w="3402" w:type="dxa"/>
          </w:tcPr>
          <w:p w14:paraId="4155E654" w14:textId="77777777" w:rsidR="00FE46E7" w:rsidRDefault="00FE46E7" w:rsidP="00CC22D3">
            <w:pPr>
              <w:cnfStyle w:val="000000010000" w:firstRow="0" w:lastRow="0" w:firstColumn="0" w:lastColumn="0" w:oddVBand="0" w:evenVBand="0" w:oddHBand="0" w:evenHBand="1" w:firstRowFirstColumn="0" w:firstRowLastColumn="0" w:lastRowFirstColumn="0" w:lastRowLastColumn="0"/>
            </w:pPr>
          </w:p>
          <w:p w14:paraId="1771FCC9" w14:textId="77777777" w:rsidR="00FE46E7" w:rsidRDefault="00FE46E7" w:rsidP="00CC22D3">
            <w:pPr>
              <w:cnfStyle w:val="000000010000" w:firstRow="0" w:lastRow="0" w:firstColumn="0" w:lastColumn="0" w:oddVBand="0" w:evenVBand="0" w:oddHBand="0" w:evenHBand="1" w:firstRowFirstColumn="0" w:firstRowLastColumn="0" w:lastRowFirstColumn="0" w:lastRowLastColumn="0"/>
            </w:pPr>
          </w:p>
          <w:p w14:paraId="0AFB5D73" w14:textId="77777777" w:rsidR="00FE46E7" w:rsidRDefault="00FE46E7" w:rsidP="00CC22D3">
            <w:pPr>
              <w:cnfStyle w:val="000000010000" w:firstRow="0" w:lastRow="0" w:firstColumn="0" w:lastColumn="0" w:oddVBand="0" w:evenVBand="0" w:oddHBand="0" w:evenHBand="1" w:firstRowFirstColumn="0" w:firstRowLastColumn="0" w:lastRowFirstColumn="0" w:lastRowLastColumn="0"/>
            </w:pPr>
          </w:p>
          <w:p w14:paraId="683CC19E" w14:textId="77777777" w:rsidR="00FE46E7" w:rsidRDefault="00FE46E7" w:rsidP="00CC22D3">
            <w:pPr>
              <w:cnfStyle w:val="000000010000" w:firstRow="0" w:lastRow="0" w:firstColumn="0" w:lastColumn="0" w:oddVBand="0" w:evenVBand="0" w:oddHBand="0" w:evenHBand="1" w:firstRowFirstColumn="0" w:firstRowLastColumn="0" w:lastRowFirstColumn="0" w:lastRowLastColumn="0"/>
            </w:pPr>
          </w:p>
          <w:p w14:paraId="606E2250" w14:textId="607B8552" w:rsidR="002B2264" w:rsidRDefault="002B2264" w:rsidP="00CC22D3">
            <w:pPr>
              <w:cnfStyle w:val="000000010000" w:firstRow="0" w:lastRow="0" w:firstColumn="0" w:lastColumn="0" w:oddVBand="0" w:evenVBand="0" w:oddHBand="0" w:evenHBand="1" w:firstRowFirstColumn="0" w:firstRowLastColumn="0" w:lastRowFirstColumn="0" w:lastRowLastColumn="0"/>
            </w:pPr>
          </w:p>
        </w:tc>
        <w:tc>
          <w:tcPr>
            <w:tcW w:w="2127" w:type="dxa"/>
          </w:tcPr>
          <w:p w14:paraId="7C274009"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pPr>
            <w:r>
              <w:t>Instituttene</w:t>
            </w:r>
          </w:p>
        </w:tc>
      </w:tr>
      <w:tr w:rsidR="002B2264" w14:paraId="14CDD9D4"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29D0B29" w14:textId="77777777" w:rsidR="002B2264" w:rsidRDefault="002B2264" w:rsidP="00CC22D3">
            <w:proofErr w:type="gramStart"/>
            <w:r>
              <w:t>15.06.2017</w:t>
            </w:r>
            <w:proofErr w:type="gramEnd"/>
          </w:p>
        </w:tc>
        <w:tc>
          <w:tcPr>
            <w:tcW w:w="2126" w:type="dxa"/>
          </w:tcPr>
          <w:p w14:paraId="1DC1F113" w14:textId="129B9F99" w:rsidR="002B2264" w:rsidRPr="00FE46E7" w:rsidRDefault="002B2264" w:rsidP="00827631">
            <w:pPr>
              <w:cnfStyle w:val="000000100000" w:firstRow="0" w:lastRow="0" w:firstColumn="0" w:lastColumn="0" w:oddVBand="0" w:evenVBand="0" w:oddHBand="1" w:evenHBand="0" w:firstRowFirstColumn="0" w:firstRowLastColumn="0" w:lastRowFirstColumn="0" w:lastRowLastColumn="0"/>
            </w:pPr>
            <w:r w:rsidRPr="00FE46E7">
              <w:t>Utkast til fullstendige emnepresentasjoner for alle bacheloremner klare i emnemapper</w:t>
            </w:r>
            <w:r w:rsidR="00827631">
              <w:t xml:space="preserve"> i </w:t>
            </w:r>
            <w:proofErr w:type="spellStart"/>
            <w:r w:rsidR="00827631">
              <w:t>Vortex</w:t>
            </w:r>
            <w:proofErr w:type="spellEnd"/>
            <w:r w:rsidR="00827631">
              <w:t>.</w:t>
            </w:r>
            <w:bookmarkStart w:id="0" w:name="_GoBack"/>
            <w:bookmarkEnd w:id="0"/>
          </w:p>
        </w:tc>
        <w:tc>
          <w:tcPr>
            <w:tcW w:w="2126" w:type="dxa"/>
          </w:tcPr>
          <w:p w14:paraId="344A1CD3"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1A40A9F7" w14:textId="77777777" w:rsidR="002B2264" w:rsidRDefault="002B2264" w:rsidP="002D218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96F86">
              <w:t>Ferdige utkast til nett-presentasjoner av programmene oversendt UiO</w:t>
            </w:r>
            <w:r>
              <w:t xml:space="preserve"> fra fakultetet.</w:t>
            </w:r>
          </w:p>
          <w:p w14:paraId="3DC51E01" w14:textId="77777777" w:rsidR="002B2264" w:rsidRPr="002D2181" w:rsidRDefault="002B2264" w:rsidP="002D218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val="nn-NO"/>
              </w:rPr>
            </w:pPr>
            <w:r w:rsidRPr="002D2181">
              <w:rPr>
                <w:lang w:val="nn-NO"/>
              </w:rPr>
              <w:t xml:space="preserve">Tospråklige programmer må </w:t>
            </w:r>
            <w:proofErr w:type="spellStart"/>
            <w:r w:rsidRPr="002D2181">
              <w:rPr>
                <w:lang w:val="nn-NO"/>
              </w:rPr>
              <w:t>oversende</w:t>
            </w:r>
            <w:proofErr w:type="spellEnd"/>
            <w:r w:rsidRPr="002D2181">
              <w:rPr>
                <w:lang w:val="nn-NO"/>
              </w:rPr>
              <w:t xml:space="preserve"> for begge språk. </w:t>
            </w:r>
          </w:p>
          <w:p w14:paraId="4E1CEBD2" w14:textId="34508845" w:rsidR="002B2264" w:rsidRPr="002D2181" w:rsidRDefault="002B2264" w:rsidP="009D4E6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rPr>
            </w:pPr>
            <w:r>
              <w:t>Inkluderer emnebeskrivelse for masteroppgaven</w:t>
            </w:r>
            <w:r w:rsidR="009D4E60">
              <w:t xml:space="preserve"> o</w:t>
            </w:r>
            <w:r>
              <w:t xml:space="preserve">g norske og engelske emnebeskrivelser. </w:t>
            </w:r>
          </w:p>
        </w:tc>
        <w:tc>
          <w:tcPr>
            <w:tcW w:w="3402" w:type="dxa"/>
          </w:tcPr>
          <w:p w14:paraId="468FC0DD"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pPr>
          </w:p>
        </w:tc>
        <w:tc>
          <w:tcPr>
            <w:tcW w:w="2127" w:type="dxa"/>
          </w:tcPr>
          <w:p w14:paraId="13E6B581" w14:textId="77777777" w:rsidR="002B2264" w:rsidRDefault="002B2264" w:rsidP="00CC22D3">
            <w:pPr>
              <w:cnfStyle w:val="000000100000" w:firstRow="0" w:lastRow="0" w:firstColumn="0" w:lastColumn="0" w:oddVBand="0" w:evenVBand="0" w:oddHBand="1" w:evenHBand="0" w:firstRowFirstColumn="0" w:firstRowLastColumn="0" w:lastRowFirstColumn="0" w:lastRowLastColumn="0"/>
            </w:pPr>
            <w:r>
              <w:t>Fakultetet og instituttene</w:t>
            </w:r>
          </w:p>
        </w:tc>
      </w:tr>
      <w:tr w:rsidR="003F3131" w14:paraId="59483264"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1B5309" w14:textId="77777777" w:rsidR="003F3131" w:rsidRDefault="003F3131" w:rsidP="002913C4">
            <w:proofErr w:type="gramStart"/>
            <w:r>
              <w:t>01.07.2017</w:t>
            </w:r>
            <w:proofErr w:type="gramEnd"/>
          </w:p>
        </w:tc>
        <w:tc>
          <w:tcPr>
            <w:tcW w:w="2126" w:type="dxa"/>
          </w:tcPr>
          <w:p w14:paraId="144D55C4" w14:textId="77777777" w:rsidR="003F3131" w:rsidRDefault="003F3131" w:rsidP="002913C4">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75DFFD57" w14:textId="77777777" w:rsidR="003F3131" w:rsidRDefault="003F3131" w:rsidP="002913C4">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2D06FB34" w14:textId="77777777" w:rsidR="003F3131" w:rsidRPr="00FE46E7" w:rsidRDefault="003F3131" w:rsidP="002913C4">
            <w:pPr>
              <w:cnfStyle w:val="000000010000" w:firstRow="0" w:lastRow="0" w:firstColumn="0" w:lastColumn="0" w:oddVBand="0" w:evenVBand="0" w:oddHBand="0" w:evenHBand="1" w:firstRowFirstColumn="0" w:firstRowLastColumn="0" w:lastRowFirstColumn="0" w:lastRowLastColumn="0"/>
            </w:pPr>
            <w:r w:rsidRPr="00FE46E7">
              <w:t>Bilder til studieprogram ferdige</w:t>
            </w:r>
          </w:p>
        </w:tc>
        <w:tc>
          <w:tcPr>
            <w:tcW w:w="3402" w:type="dxa"/>
          </w:tcPr>
          <w:p w14:paraId="7FDFB275" w14:textId="77777777" w:rsidR="003F3131" w:rsidRDefault="003F3131" w:rsidP="002913C4">
            <w:pPr>
              <w:cnfStyle w:val="000000010000" w:firstRow="0" w:lastRow="0" w:firstColumn="0" w:lastColumn="0" w:oddVBand="0" w:evenVBand="0" w:oddHBand="0" w:evenHBand="1" w:firstRowFirstColumn="0" w:firstRowLastColumn="0" w:lastRowFirstColumn="0" w:lastRowLastColumn="0"/>
            </w:pPr>
          </w:p>
        </w:tc>
        <w:tc>
          <w:tcPr>
            <w:tcW w:w="2127" w:type="dxa"/>
          </w:tcPr>
          <w:p w14:paraId="43CE3807" w14:textId="77777777" w:rsidR="003F3131" w:rsidRDefault="003F3131" w:rsidP="002913C4">
            <w:pPr>
              <w:cnfStyle w:val="000000010000" w:firstRow="0" w:lastRow="0" w:firstColumn="0" w:lastColumn="0" w:oddVBand="0" w:evenVBand="0" w:oddHBand="0" w:evenHBand="1" w:firstRowFirstColumn="0" w:firstRowLastColumn="0" w:lastRowFirstColumn="0" w:lastRowLastColumn="0"/>
            </w:pPr>
            <w:r>
              <w:t>Fakultetet holder i prosessen, men det er sentral studiewebredaktør som godkjenner</w:t>
            </w:r>
          </w:p>
        </w:tc>
      </w:tr>
      <w:tr w:rsidR="002B2264" w:rsidRPr="00680BCE" w14:paraId="7AAC79ED"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D6C47AA" w14:textId="77777777" w:rsidR="002B2264" w:rsidRDefault="002B2264" w:rsidP="00CD491E">
            <w:proofErr w:type="gramStart"/>
            <w:r>
              <w:t>01.07.2017</w:t>
            </w:r>
            <w:proofErr w:type="gramEnd"/>
          </w:p>
        </w:tc>
        <w:tc>
          <w:tcPr>
            <w:tcW w:w="2126" w:type="dxa"/>
          </w:tcPr>
          <w:p w14:paraId="5E0604BF" w14:textId="0FD351B9" w:rsidR="002B2264" w:rsidRDefault="002B2264" w:rsidP="00122503">
            <w:pPr>
              <w:cnfStyle w:val="000000100000" w:firstRow="0" w:lastRow="0" w:firstColumn="0" w:lastColumn="0" w:oddVBand="0" w:evenVBand="0" w:oddHBand="1" w:evenHBand="0" w:firstRowFirstColumn="0" w:firstRowLastColumn="0" w:lastRowFirstColumn="0" w:lastRowLastColumn="0"/>
              <w:rPr>
                <w:sz w:val="20"/>
              </w:rPr>
            </w:pPr>
            <w:r>
              <w:rPr>
                <w:sz w:val="20"/>
              </w:rPr>
              <w:t>Emnebeskrivelser</w:t>
            </w:r>
            <w:r w:rsidR="00827631">
              <w:rPr>
                <w:sz w:val="20"/>
              </w:rPr>
              <w:t xml:space="preserve"> </w:t>
            </w:r>
            <w:r>
              <w:rPr>
                <w:sz w:val="20"/>
              </w:rPr>
              <w:t>for alle bacheloremner</w:t>
            </w:r>
            <w:r w:rsidR="00827631">
              <w:rPr>
                <w:sz w:val="20"/>
              </w:rPr>
              <w:t xml:space="preserve"> publisert.</w:t>
            </w:r>
          </w:p>
        </w:tc>
        <w:tc>
          <w:tcPr>
            <w:tcW w:w="2126" w:type="dxa"/>
          </w:tcPr>
          <w:p w14:paraId="27F0F1E0" w14:textId="77777777" w:rsidR="002B2264" w:rsidRPr="00AA1C7D" w:rsidRDefault="002B2264" w:rsidP="00CF5B9B">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617BD3B9" w14:textId="0E85B461" w:rsidR="002B2264" w:rsidRPr="00680BCE" w:rsidRDefault="002B2264" w:rsidP="00CC22D3">
            <w:pPr>
              <w:cnfStyle w:val="000000100000" w:firstRow="0" w:lastRow="0" w:firstColumn="0" w:lastColumn="0" w:oddVBand="0" w:evenVBand="0" w:oddHBand="1" w:evenHBand="0" w:firstRowFirstColumn="0" w:firstRowLastColumn="0" w:lastRowFirstColumn="0" w:lastRowLastColumn="0"/>
              <w:rPr>
                <w:sz w:val="20"/>
                <w:lang w:val="da-DK"/>
              </w:rPr>
            </w:pPr>
          </w:p>
        </w:tc>
        <w:tc>
          <w:tcPr>
            <w:tcW w:w="3402" w:type="dxa"/>
          </w:tcPr>
          <w:p w14:paraId="667646A2" w14:textId="77777777" w:rsidR="002B2264" w:rsidRPr="00680BCE" w:rsidRDefault="002B2264" w:rsidP="00F07610">
            <w:pPr>
              <w:cnfStyle w:val="000000100000" w:firstRow="0" w:lastRow="0" w:firstColumn="0" w:lastColumn="0" w:oddVBand="0" w:evenVBand="0" w:oddHBand="1" w:evenHBand="0" w:firstRowFirstColumn="0" w:firstRowLastColumn="0" w:lastRowFirstColumn="0" w:lastRowLastColumn="0"/>
              <w:rPr>
                <w:sz w:val="20"/>
                <w:lang w:val="da-DK"/>
              </w:rPr>
            </w:pPr>
          </w:p>
        </w:tc>
        <w:tc>
          <w:tcPr>
            <w:tcW w:w="2127" w:type="dxa"/>
          </w:tcPr>
          <w:p w14:paraId="62809A4D" w14:textId="77777777" w:rsidR="002B2264" w:rsidRPr="00680BCE" w:rsidRDefault="002B2264" w:rsidP="00F07610">
            <w:pPr>
              <w:cnfStyle w:val="000000100000" w:firstRow="0" w:lastRow="0" w:firstColumn="0" w:lastColumn="0" w:oddVBand="0" w:evenVBand="0" w:oddHBand="1" w:evenHBand="0" w:firstRowFirstColumn="0" w:firstRowLastColumn="0" w:lastRowFirstColumn="0" w:lastRowLastColumn="0"/>
              <w:rPr>
                <w:sz w:val="20"/>
                <w:lang w:val="da-DK"/>
              </w:rPr>
            </w:pPr>
          </w:p>
        </w:tc>
      </w:tr>
      <w:tr w:rsidR="002B2264" w:rsidRPr="00680BCE" w14:paraId="2411FC7B" w14:textId="77777777" w:rsidTr="00584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5CE5FE6" w14:textId="77777777" w:rsidR="002B2264" w:rsidDel="00AD4B3A" w:rsidRDefault="002B2264" w:rsidP="00CD491E">
            <w:r>
              <w:t>01.10.2017</w:t>
            </w:r>
          </w:p>
        </w:tc>
        <w:tc>
          <w:tcPr>
            <w:tcW w:w="2126" w:type="dxa"/>
          </w:tcPr>
          <w:p w14:paraId="1941DC7D" w14:textId="77777777" w:rsidR="002B2264" w:rsidDel="00AD4B3A" w:rsidRDefault="002B2264" w:rsidP="00122503">
            <w:pPr>
              <w:cnfStyle w:val="000000010000" w:firstRow="0" w:lastRow="0" w:firstColumn="0" w:lastColumn="0" w:oddVBand="0" w:evenVBand="0" w:oddHBand="0" w:evenHBand="1" w:firstRowFirstColumn="0" w:firstRowLastColumn="0" w:lastRowFirstColumn="0" w:lastRowLastColumn="0"/>
              <w:rPr>
                <w:sz w:val="20"/>
              </w:rPr>
            </w:pPr>
            <w:r>
              <w:rPr>
                <w:sz w:val="20"/>
              </w:rPr>
              <w:t>Alle bacheloremner publisert også på engelsk</w:t>
            </w:r>
          </w:p>
        </w:tc>
        <w:tc>
          <w:tcPr>
            <w:tcW w:w="2126" w:type="dxa"/>
          </w:tcPr>
          <w:p w14:paraId="0EB46A66" w14:textId="77777777" w:rsidR="002B2264" w:rsidRPr="00AA1C7D" w:rsidRDefault="002B2264" w:rsidP="00CF5B9B">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3A628D5E" w14:textId="77777777" w:rsidR="002B2264" w:rsidRPr="00680BCE" w:rsidRDefault="002B2264" w:rsidP="00CC22D3">
            <w:pPr>
              <w:cnfStyle w:val="000000010000" w:firstRow="0" w:lastRow="0" w:firstColumn="0" w:lastColumn="0" w:oddVBand="0" w:evenVBand="0" w:oddHBand="0" w:evenHBand="1" w:firstRowFirstColumn="0" w:firstRowLastColumn="0" w:lastRowFirstColumn="0" w:lastRowLastColumn="0"/>
              <w:rPr>
                <w:sz w:val="20"/>
                <w:lang w:val="da-DK"/>
              </w:rPr>
            </w:pPr>
          </w:p>
        </w:tc>
        <w:tc>
          <w:tcPr>
            <w:tcW w:w="3402" w:type="dxa"/>
          </w:tcPr>
          <w:p w14:paraId="71D61F78" w14:textId="77777777" w:rsidR="002B2264" w:rsidRPr="00680BCE" w:rsidRDefault="002B2264" w:rsidP="00F07610">
            <w:pPr>
              <w:cnfStyle w:val="000000010000" w:firstRow="0" w:lastRow="0" w:firstColumn="0" w:lastColumn="0" w:oddVBand="0" w:evenVBand="0" w:oddHBand="0" w:evenHBand="1" w:firstRowFirstColumn="0" w:firstRowLastColumn="0" w:lastRowFirstColumn="0" w:lastRowLastColumn="0"/>
              <w:rPr>
                <w:sz w:val="20"/>
                <w:lang w:val="da-DK"/>
              </w:rPr>
            </w:pPr>
          </w:p>
        </w:tc>
        <w:tc>
          <w:tcPr>
            <w:tcW w:w="2127" w:type="dxa"/>
          </w:tcPr>
          <w:p w14:paraId="3E823402" w14:textId="77777777" w:rsidR="002B2264" w:rsidRPr="00680BCE" w:rsidRDefault="002B2264" w:rsidP="00F07610">
            <w:pPr>
              <w:cnfStyle w:val="000000010000" w:firstRow="0" w:lastRow="0" w:firstColumn="0" w:lastColumn="0" w:oddVBand="0" w:evenVBand="0" w:oddHBand="0" w:evenHBand="1" w:firstRowFirstColumn="0" w:firstRowLastColumn="0" w:lastRowFirstColumn="0" w:lastRowLastColumn="0"/>
              <w:rPr>
                <w:sz w:val="20"/>
                <w:lang w:val="da-DK"/>
              </w:rPr>
            </w:pPr>
          </w:p>
        </w:tc>
      </w:tr>
      <w:tr w:rsidR="002B2264" w:rsidRPr="00680BCE" w14:paraId="42AACCC2" w14:textId="77777777" w:rsidTr="0058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10FC6A9" w14:textId="4A5750C8" w:rsidR="002B2264" w:rsidRDefault="002B2264" w:rsidP="00AD4B3A">
            <w:r>
              <w:lastRenderedPageBreak/>
              <w:t>01.10.2017</w:t>
            </w:r>
          </w:p>
        </w:tc>
        <w:tc>
          <w:tcPr>
            <w:tcW w:w="2126" w:type="dxa"/>
          </w:tcPr>
          <w:p w14:paraId="35452247" w14:textId="12C2F768" w:rsidR="002B2264" w:rsidRPr="00D636B0" w:rsidRDefault="002B2264" w:rsidP="00122503">
            <w:pPr>
              <w:cnfStyle w:val="000000100000" w:firstRow="0" w:lastRow="0" w:firstColumn="0" w:lastColumn="0" w:oddVBand="0" w:evenVBand="0" w:oddHBand="1" w:evenHBand="0" w:firstRowFirstColumn="0" w:firstRowLastColumn="0" w:lastRowFirstColumn="0" w:lastRowLastColumn="0"/>
              <w:rPr>
                <w:sz w:val="20"/>
              </w:rPr>
            </w:pPr>
          </w:p>
        </w:tc>
        <w:tc>
          <w:tcPr>
            <w:tcW w:w="2126" w:type="dxa"/>
          </w:tcPr>
          <w:p w14:paraId="3840D250" w14:textId="77777777" w:rsidR="002B2264" w:rsidRPr="00AA1C7D" w:rsidRDefault="002B2264" w:rsidP="00CF5B9B">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29D11CB5" w14:textId="108884AE" w:rsidR="002B2264" w:rsidRPr="00680BCE" w:rsidRDefault="002B2264" w:rsidP="00CC22D3">
            <w:pPr>
              <w:cnfStyle w:val="000000100000" w:firstRow="0" w:lastRow="0" w:firstColumn="0" w:lastColumn="0" w:oddVBand="0" w:evenVBand="0" w:oddHBand="1" w:evenHBand="0" w:firstRowFirstColumn="0" w:firstRowLastColumn="0" w:lastRowFirstColumn="0" w:lastRowLastColumn="0"/>
              <w:rPr>
                <w:sz w:val="20"/>
                <w:lang w:val="da-DK"/>
              </w:rPr>
            </w:pPr>
            <w:r w:rsidRPr="00680BCE">
              <w:rPr>
                <w:sz w:val="20"/>
                <w:lang w:val="da-DK"/>
              </w:rPr>
              <w:t>Emnebeskrivelser for alle emner</w:t>
            </w:r>
            <w:r w:rsidR="009D4E60">
              <w:rPr>
                <w:sz w:val="20"/>
                <w:lang w:val="da-DK"/>
              </w:rPr>
              <w:t xml:space="preserve"> publisert</w:t>
            </w:r>
          </w:p>
        </w:tc>
        <w:tc>
          <w:tcPr>
            <w:tcW w:w="3402" w:type="dxa"/>
          </w:tcPr>
          <w:p w14:paraId="564716D5" w14:textId="77777777" w:rsidR="002B2264" w:rsidRPr="00680BCE" w:rsidRDefault="002B2264" w:rsidP="00F07610">
            <w:pPr>
              <w:cnfStyle w:val="000000100000" w:firstRow="0" w:lastRow="0" w:firstColumn="0" w:lastColumn="0" w:oddVBand="0" w:evenVBand="0" w:oddHBand="1" w:evenHBand="0" w:firstRowFirstColumn="0" w:firstRowLastColumn="0" w:lastRowFirstColumn="0" w:lastRowLastColumn="0"/>
              <w:rPr>
                <w:sz w:val="20"/>
                <w:lang w:val="da-DK"/>
              </w:rPr>
            </w:pPr>
          </w:p>
        </w:tc>
        <w:tc>
          <w:tcPr>
            <w:tcW w:w="2127" w:type="dxa"/>
          </w:tcPr>
          <w:p w14:paraId="0043C35F" w14:textId="77777777" w:rsidR="002B2264" w:rsidRPr="00680BCE" w:rsidRDefault="002B2264" w:rsidP="00F07610">
            <w:pPr>
              <w:cnfStyle w:val="000000100000" w:firstRow="0" w:lastRow="0" w:firstColumn="0" w:lastColumn="0" w:oddVBand="0" w:evenVBand="0" w:oddHBand="1" w:evenHBand="0" w:firstRowFirstColumn="0" w:firstRowLastColumn="0" w:lastRowFirstColumn="0" w:lastRowLastColumn="0"/>
              <w:rPr>
                <w:sz w:val="20"/>
                <w:lang w:val="da-DK"/>
              </w:rPr>
            </w:pPr>
          </w:p>
        </w:tc>
      </w:tr>
      <w:tr w:rsidR="002B2264" w14:paraId="6943C446" w14:textId="77777777" w:rsidTr="00584DD1">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14:paraId="2D7DFFA0" w14:textId="77777777" w:rsidR="002B2264" w:rsidRDefault="002B2264" w:rsidP="00CD491E">
            <w:r>
              <w:t>01.11.2017</w:t>
            </w:r>
          </w:p>
        </w:tc>
        <w:tc>
          <w:tcPr>
            <w:tcW w:w="2126" w:type="dxa"/>
          </w:tcPr>
          <w:p w14:paraId="55C47A7C" w14:textId="77777777" w:rsidR="002B2264" w:rsidRDefault="002B2264" w:rsidP="00122503">
            <w:pPr>
              <w:cnfStyle w:val="000000010000" w:firstRow="0" w:lastRow="0" w:firstColumn="0" w:lastColumn="0" w:oddVBand="0" w:evenVBand="0" w:oddHBand="0" w:evenHBand="1" w:firstRowFirstColumn="0" w:firstRowLastColumn="0" w:lastRowFirstColumn="0" w:lastRowLastColumn="0"/>
              <w:rPr>
                <w:sz w:val="20"/>
              </w:rPr>
            </w:pPr>
          </w:p>
        </w:tc>
        <w:tc>
          <w:tcPr>
            <w:tcW w:w="2126" w:type="dxa"/>
          </w:tcPr>
          <w:p w14:paraId="6D9BCD52" w14:textId="77777777" w:rsidR="002B2264" w:rsidRPr="00AA1C7D" w:rsidRDefault="002B2264" w:rsidP="00CF5B9B">
            <w:pPr>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0D20C0AC" w14:textId="77777777" w:rsidR="002B2264" w:rsidRDefault="002B2264" w:rsidP="00CC22D3">
            <w:pPr>
              <w:cnfStyle w:val="000000010000" w:firstRow="0" w:lastRow="0" w:firstColumn="0" w:lastColumn="0" w:oddVBand="0" w:evenVBand="0" w:oddHBand="0" w:evenHBand="1" w:firstRowFirstColumn="0" w:firstRowLastColumn="0" w:lastRowFirstColumn="0" w:lastRowLastColumn="0"/>
              <w:rPr>
                <w:sz w:val="20"/>
              </w:rPr>
            </w:pPr>
            <w:r>
              <w:rPr>
                <w:sz w:val="20"/>
              </w:rPr>
              <w:t>Utfasing gamle masterprogrammer</w:t>
            </w:r>
          </w:p>
        </w:tc>
        <w:tc>
          <w:tcPr>
            <w:tcW w:w="3402" w:type="dxa"/>
          </w:tcPr>
          <w:p w14:paraId="3C8C3FF4" w14:textId="6AF30E14" w:rsidR="002B2264" w:rsidRPr="00DF7AA1" w:rsidRDefault="002B2264" w:rsidP="00F07610">
            <w:pPr>
              <w:cnfStyle w:val="000000010000" w:firstRow="0" w:lastRow="0" w:firstColumn="0" w:lastColumn="0" w:oddVBand="0" w:evenVBand="0" w:oddHBand="0" w:evenHBand="1" w:firstRowFirstColumn="0" w:firstRowLastColumn="0" w:lastRowFirstColumn="0" w:lastRowLastColumn="0"/>
              <w:rPr>
                <w:sz w:val="20"/>
              </w:rPr>
            </w:pPr>
            <w:r>
              <w:rPr>
                <w:sz w:val="20"/>
              </w:rPr>
              <w:t>Hvordan løser vi dette? Avklare med sentral studienettredaktør</w:t>
            </w:r>
          </w:p>
        </w:tc>
        <w:tc>
          <w:tcPr>
            <w:tcW w:w="2127" w:type="dxa"/>
          </w:tcPr>
          <w:p w14:paraId="6B7E59B1" w14:textId="096FF7F3" w:rsidR="002B2264" w:rsidRPr="00DF7AA1" w:rsidRDefault="002B2264" w:rsidP="00F07610">
            <w:pPr>
              <w:cnfStyle w:val="000000010000" w:firstRow="0" w:lastRow="0" w:firstColumn="0" w:lastColumn="0" w:oddVBand="0" w:evenVBand="0" w:oddHBand="0" w:evenHBand="1" w:firstRowFirstColumn="0" w:firstRowLastColumn="0" w:lastRowFirstColumn="0" w:lastRowLastColumn="0"/>
              <w:rPr>
                <w:sz w:val="20"/>
              </w:rPr>
            </w:pPr>
            <w:proofErr w:type="spellStart"/>
            <w:r>
              <w:rPr>
                <w:sz w:val="20"/>
              </w:rPr>
              <w:t>Studieweb</w:t>
            </w:r>
            <w:proofErr w:type="spellEnd"/>
            <w:r>
              <w:rPr>
                <w:sz w:val="20"/>
              </w:rPr>
              <w:t xml:space="preserve"> fakultet</w:t>
            </w:r>
          </w:p>
        </w:tc>
      </w:tr>
      <w:tr w:rsidR="009541DB" w14:paraId="1C571027" w14:textId="77777777" w:rsidTr="00584DD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26" w:type="dxa"/>
          </w:tcPr>
          <w:p w14:paraId="67CD9DB3" w14:textId="00680A9A" w:rsidR="009541DB" w:rsidRDefault="009541DB" w:rsidP="00CD491E">
            <w:proofErr w:type="gramStart"/>
            <w:r>
              <w:t>15.01.2018</w:t>
            </w:r>
            <w:proofErr w:type="gramEnd"/>
          </w:p>
        </w:tc>
        <w:tc>
          <w:tcPr>
            <w:tcW w:w="2126" w:type="dxa"/>
          </w:tcPr>
          <w:p w14:paraId="5627C7EC" w14:textId="326B6154" w:rsidR="009541DB" w:rsidRDefault="009541DB" w:rsidP="00122503">
            <w:pPr>
              <w:cnfStyle w:val="000000100000" w:firstRow="0" w:lastRow="0" w:firstColumn="0" w:lastColumn="0" w:oddVBand="0" w:evenVBand="0" w:oddHBand="1" w:evenHBand="0" w:firstRowFirstColumn="0" w:firstRowLastColumn="0" w:lastRowFirstColumn="0" w:lastRowLastColumn="0"/>
              <w:rPr>
                <w:sz w:val="20"/>
              </w:rPr>
            </w:pPr>
            <w:r>
              <w:rPr>
                <w:sz w:val="20"/>
              </w:rPr>
              <w:t>Vitnemålstekster ferdig</w:t>
            </w:r>
          </w:p>
        </w:tc>
        <w:tc>
          <w:tcPr>
            <w:tcW w:w="2126" w:type="dxa"/>
          </w:tcPr>
          <w:p w14:paraId="4F2D9827" w14:textId="77777777" w:rsidR="009541DB" w:rsidRPr="00AA1C7D" w:rsidRDefault="009541DB" w:rsidP="00CF5B9B">
            <w:pPr>
              <w:cnfStyle w:val="000000100000" w:firstRow="0" w:lastRow="0" w:firstColumn="0" w:lastColumn="0" w:oddVBand="0" w:evenVBand="0" w:oddHBand="1" w:evenHBand="0" w:firstRowFirstColumn="0" w:firstRowLastColumn="0" w:lastRowFirstColumn="0" w:lastRowLastColumn="0"/>
              <w:rPr>
                <w:sz w:val="20"/>
              </w:rPr>
            </w:pPr>
          </w:p>
        </w:tc>
        <w:tc>
          <w:tcPr>
            <w:tcW w:w="2835" w:type="dxa"/>
          </w:tcPr>
          <w:p w14:paraId="73DAB9CD" w14:textId="50E7BCC1" w:rsidR="009541DB" w:rsidRDefault="009541DB" w:rsidP="00CC22D3">
            <w:pPr>
              <w:cnfStyle w:val="000000100000" w:firstRow="0" w:lastRow="0" w:firstColumn="0" w:lastColumn="0" w:oddVBand="0" w:evenVBand="0" w:oddHBand="1" w:evenHBand="0" w:firstRowFirstColumn="0" w:firstRowLastColumn="0" w:lastRowFirstColumn="0" w:lastRowLastColumn="0"/>
              <w:rPr>
                <w:sz w:val="20"/>
              </w:rPr>
            </w:pPr>
          </w:p>
        </w:tc>
        <w:tc>
          <w:tcPr>
            <w:tcW w:w="3402" w:type="dxa"/>
          </w:tcPr>
          <w:p w14:paraId="2916DADF" w14:textId="48AF183A" w:rsidR="009541DB" w:rsidRPr="00DF7AA1" w:rsidRDefault="009541DB" w:rsidP="00F07610">
            <w:pPr>
              <w:cnfStyle w:val="000000100000" w:firstRow="0" w:lastRow="0" w:firstColumn="0" w:lastColumn="0" w:oddVBand="0" w:evenVBand="0" w:oddHBand="1" w:evenHBand="0" w:firstRowFirstColumn="0" w:firstRowLastColumn="0" w:lastRowFirstColumn="0" w:lastRowLastColumn="0"/>
              <w:rPr>
                <w:sz w:val="20"/>
              </w:rPr>
            </w:pPr>
            <w:r>
              <w:rPr>
                <w:sz w:val="20"/>
              </w:rPr>
              <w:t>Avhengig av hvordan man tenker å ta opp studenter til nye programmer</w:t>
            </w:r>
          </w:p>
        </w:tc>
        <w:tc>
          <w:tcPr>
            <w:tcW w:w="2127" w:type="dxa"/>
          </w:tcPr>
          <w:p w14:paraId="6CD757FA" w14:textId="77777777" w:rsidR="009541DB" w:rsidRPr="00DF7AA1" w:rsidRDefault="009541DB" w:rsidP="00F07610">
            <w:pPr>
              <w:cnfStyle w:val="000000100000" w:firstRow="0" w:lastRow="0" w:firstColumn="0" w:lastColumn="0" w:oddVBand="0" w:evenVBand="0" w:oddHBand="1" w:evenHBand="0" w:firstRowFirstColumn="0" w:firstRowLastColumn="0" w:lastRowFirstColumn="0" w:lastRowLastColumn="0"/>
              <w:rPr>
                <w:sz w:val="20"/>
              </w:rPr>
            </w:pPr>
          </w:p>
        </w:tc>
      </w:tr>
    </w:tbl>
    <w:p w14:paraId="6D4CFA44" w14:textId="34C0ECBE" w:rsidR="00CD4466" w:rsidRDefault="00AD4B3A" w:rsidP="00DB35D5">
      <w:pPr>
        <w:pStyle w:val="Heading1"/>
      </w:pPr>
      <w:r>
        <w:t xml:space="preserve">Frister på arbeidstrinn som ikke er definert i tidsplanen nå, men som vi må diskutere </w:t>
      </w:r>
      <w:r w:rsidR="009541DB">
        <w:t>sammen</w:t>
      </w:r>
      <w:r>
        <w:t>:</w:t>
      </w:r>
    </w:p>
    <w:p w14:paraId="3D29F053" w14:textId="77777777" w:rsidR="00AD4B3A" w:rsidRDefault="00AD4B3A" w:rsidP="00573256">
      <w:pPr>
        <w:pStyle w:val="ListParagraph"/>
        <w:numPr>
          <w:ilvl w:val="0"/>
          <w:numId w:val="6"/>
        </w:numPr>
      </w:pPr>
      <w:r>
        <w:t>Utdanningsplaner – for gjeldende bachelorprogrammer, nye bachelorprogrammer og mellomløsninger</w:t>
      </w:r>
    </w:p>
    <w:p w14:paraId="0CF5701B" w14:textId="7084A99A" w:rsidR="00AD4B3A" w:rsidRDefault="00AD4B3A" w:rsidP="00573256">
      <w:pPr>
        <w:pStyle w:val="ListParagraph"/>
        <w:numPr>
          <w:ilvl w:val="0"/>
          <w:numId w:val="6"/>
        </w:numPr>
      </w:pPr>
      <w:r>
        <w:t>Arbeidsstue eksamenstekster</w:t>
      </w:r>
      <w:r w:rsidR="009541DB">
        <w:t>, andre deler av emnebeskrivelsen?</w:t>
      </w:r>
    </w:p>
    <w:p w14:paraId="3EDA6804" w14:textId="2D594F13" w:rsidR="00573256" w:rsidRDefault="00573256" w:rsidP="00573256">
      <w:pPr>
        <w:pStyle w:val="ListParagraph"/>
        <w:numPr>
          <w:ilvl w:val="0"/>
          <w:numId w:val="6"/>
        </w:numPr>
      </w:pPr>
      <w:r>
        <w:t xml:space="preserve">Gjenstående for bacheloremner fra </w:t>
      </w:r>
      <w:r w:rsidR="009541DB">
        <w:t xml:space="preserve">og med </w:t>
      </w:r>
      <w:r>
        <w:t>høsten 2017:</w:t>
      </w:r>
    </w:p>
    <w:p w14:paraId="5BD541BC" w14:textId="77777777" w:rsidR="00573256" w:rsidRDefault="00573256" w:rsidP="00573256">
      <w:pPr>
        <w:pStyle w:val="ListParagraph"/>
        <w:numPr>
          <w:ilvl w:val="1"/>
          <w:numId w:val="6"/>
        </w:numPr>
      </w:pPr>
      <w:r>
        <w:t>Saker som har med forkunnskapskrav å gjøre, også R2/R1/ingen matte-krav</w:t>
      </w:r>
    </w:p>
    <w:p w14:paraId="1F47B2CC" w14:textId="77777777" w:rsidR="00573256" w:rsidRDefault="00573256" w:rsidP="00573256">
      <w:pPr>
        <w:pStyle w:val="ListParagraph"/>
        <w:numPr>
          <w:ilvl w:val="1"/>
          <w:numId w:val="6"/>
        </w:numPr>
      </w:pPr>
      <w:r>
        <w:t>Overlapp mellom emner, nye- gamle, mellom institutter…</w:t>
      </w:r>
    </w:p>
    <w:p w14:paraId="1CA30C5C" w14:textId="77777777" w:rsidR="00573256" w:rsidRDefault="00573256" w:rsidP="00573256">
      <w:pPr>
        <w:pStyle w:val="ListParagraph"/>
        <w:numPr>
          <w:ilvl w:val="1"/>
          <w:numId w:val="6"/>
        </w:numPr>
      </w:pPr>
      <w:r>
        <w:t>3-gangersregel</w:t>
      </w:r>
    </w:p>
    <w:p w14:paraId="361DED81" w14:textId="77777777" w:rsidR="00573256" w:rsidRDefault="00573256" w:rsidP="00573256">
      <w:pPr>
        <w:pStyle w:val="ListParagraph"/>
        <w:numPr>
          <w:ilvl w:val="1"/>
          <w:numId w:val="6"/>
        </w:numPr>
      </w:pPr>
      <w:r>
        <w:t>Vurderingsdata i FS</w:t>
      </w:r>
    </w:p>
    <w:p w14:paraId="352D3DAA" w14:textId="77777777" w:rsidR="00573256" w:rsidRDefault="00573256" w:rsidP="00573256">
      <w:pPr>
        <w:pStyle w:val="ListParagraph"/>
        <w:numPr>
          <w:ilvl w:val="1"/>
          <w:numId w:val="6"/>
        </w:numPr>
      </w:pPr>
      <w:r>
        <w:t xml:space="preserve">Gyldighet på laber og </w:t>
      </w:r>
      <w:proofErr w:type="spellStart"/>
      <w:r>
        <w:t>obliger</w:t>
      </w:r>
      <w:proofErr w:type="spellEnd"/>
      <w:r>
        <w:t xml:space="preserve"> for nye emner</w:t>
      </w:r>
    </w:p>
    <w:p w14:paraId="23A36765" w14:textId="69406DBA" w:rsidR="00ED636F" w:rsidRDefault="00ED636F" w:rsidP="00ED636F">
      <w:pPr>
        <w:pStyle w:val="ListParagraph"/>
        <w:numPr>
          <w:ilvl w:val="1"/>
          <w:numId w:val="6"/>
        </w:numPr>
      </w:pPr>
      <w:r>
        <w:t>Studieprogramtilhørighet, nye gamle programmer, lektor</w:t>
      </w:r>
    </w:p>
    <w:p w14:paraId="4EC24FDA" w14:textId="77777777" w:rsidR="00573256" w:rsidRDefault="00573256" w:rsidP="00573256">
      <w:pPr>
        <w:pStyle w:val="ListParagraph"/>
        <w:numPr>
          <w:ilvl w:val="1"/>
          <w:numId w:val="6"/>
        </w:numPr>
      </w:pPr>
      <w:r>
        <w:t>Emner som går for siste gang</w:t>
      </w:r>
    </w:p>
    <w:p w14:paraId="0F7E46F3" w14:textId="77777777" w:rsidR="00ED636F" w:rsidRDefault="00ED636F" w:rsidP="00573256">
      <w:pPr>
        <w:pStyle w:val="ListParagraph"/>
        <w:numPr>
          <w:ilvl w:val="1"/>
          <w:numId w:val="6"/>
        </w:numPr>
      </w:pPr>
      <w:r>
        <w:t>Timeplanarbeid</w:t>
      </w:r>
    </w:p>
    <w:p w14:paraId="7A748934" w14:textId="77777777" w:rsidR="00573256" w:rsidRPr="00AD4B3A" w:rsidRDefault="00573256" w:rsidP="00573256">
      <w:pPr>
        <w:pStyle w:val="ListParagraph"/>
        <w:ind w:left="1080"/>
      </w:pPr>
    </w:p>
    <w:p w14:paraId="63C0812E" w14:textId="77777777" w:rsidR="0027543E" w:rsidRDefault="00BB2284" w:rsidP="000166DC">
      <w:pPr>
        <w:pStyle w:val="Heading1"/>
      </w:pPr>
      <w:r>
        <w:t>Arbeid med tekster til programnettsidene</w:t>
      </w:r>
    </w:p>
    <w:p w14:paraId="6B28B420" w14:textId="77777777" w:rsidR="00F07610" w:rsidRDefault="00D1744E" w:rsidP="009C1C3D">
      <w:proofErr w:type="gramStart"/>
      <w:r>
        <w:t>15.04.2017</w:t>
      </w:r>
      <w:proofErr w:type="gramEnd"/>
      <w:r>
        <w:t>:</w:t>
      </w:r>
    </w:p>
    <w:p w14:paraId="1393177B" w14:textId="77777777" w:rsidR="00F07610" w:rsidRDefault="00D1744E" w:rsidP="009C1C3D">
      <w:pPr>
        <w:pStyle w:val="ListParagraph"/>
        <w:numPr>
          <w:ilvl w:val="0"/>
          <w:numId w:val="3"/>
        </w:numPr>
      </w:pPr>
      <w:r>
        <w:t>Forslag til innhold</w:t>
      </w:r>
      <w:r w:rsidR="000166DC">
        <w:t xml:space="preserve"> for masterprogrammene</w:t>
      </w:r>
      <w:r>
        <w:t xml:space="preserve"> på nett skal være ferdig utfylt.</w:t>
      </w:r>
      <w:r w:rsidR="00F64BC4">
        <w:t xml:space="preserve"> Fagmiljø</w:t>
      </w:r>
      <w:r>
        <w:t xml:space="preserve">, studiekonsulenter og eventuell nettredaktør på instituttet </w:t>
      </w:r>
      <w:r w:rsidR="002A477B">
        <w:t>samarbeider</w:t>
      </w:r>
      <w:r>
        <w:t xml:space="preserve"> i prosessen</w:t>
      </w:r>
      <w:r w:rsidR="00F64BC4">
        <w:t xml:space="preserve"> på instituttet</w:t>
      </w:r>
      <w:r>
        <w:t xml:space="preserve">. </w:t>
      </w:r>
    </w:p>
    <w:p w14:paraId="0CF873DF" w14:textId="77777777" w:rsidR="002A477B" w:rsidRDefault="002A477B" w:rsidP="009C1C3D">
      <w:pPr>
        <w:pStyle w:val="ListParagraph"/>
        <w:numPr>
          <w:ilvl w:val="0"/>
          <w:numId w:val="3"/>
        </w:numPr>
      </w:pPr>
      <w:r>
        <w:t xml:space="preserve">For tospråklige programmer: Lever teksten på enten norsk eller engelsk. Når teksten er endret slik den skal være, sørger instituttet for oversetting til det andre språket. </w:t>
      </w:r>
    </w:p>
    <w:p w14:paraId="3281EF9B" w14:textId="77777777" w:rsidR="002A477B" w:rsidRDefault="002A477B" w:rsidP="009C1C3D">
      <w:pPr>
        <w:pStyle w:val="ListParagraph"/>
        <w:numPr>
          <w:ilvl w:val="0"/>
          <w:numId w:val="3"/>
        </w:numPr>
      </w:pPr>
      <w:r>
        <w:t xml:space="preserve">Disse sidene skal skrives: </w:t>
      </w:r>
    </w:p>
    <w:p w14:paraId="3DD1CCA0" w14:textId="77777777" w:rsidR="002A477B" w:rsidRDefault="002A477B" w:rsidP="002A477B">
      <w:pPr>
        <w:pStyle w:val="ListParagraph"/>
        <w:numPr>
          <w:ilvl w:val="1"/>
          <w:numId w:val="3"/>
        </w:numPr>
      </w:pPr>
      <w:r>
        <w:lastRenderedPageBreak/>
        <w:t xml:space="preserve">Hvorfor velge dette programmet? </w:t>
      </w:r>
    </w:p>
    <w:p w14:paraId="34A3DC42" w14:textId="77777777" w:rsidR="002A477B" w:rsidRDefault="002A477B" w:rsidP="002A477B">
      <w:pPr>
        <w:pStyle w:val="ListParagraph"/>
        <w:numPr>
          <w:ilvl w:val="2"/>
          <w:numId w:val="3"/>
        </w:numPr>
      </w:pPr>
      <w:r>
        <w:t xml:space="preserve">Her skriver instituttet et utkast til tekst. Studiewebredaktør og andre går gjennom tekstene og endrer slik at alle masterprogrammene våre har en stil som samsvarer med hverandre. </w:t>
      </w:r>
    </w:p>
    <w:p w14:paraId="0D45AA6B" w14:textId="77777777" w:rsidR="002A477B" w:rsidRDefault="002A477B" w:rsidP="002A477B">
      <w:pPr>
        <w:pStyle w:val="ListParagraph"/>
        <w:numPr>
          <w:ilvl w:val="1"/>
          <w:numId w:val="3"/>
        </w:numPr>
      </w:pPr>
      <w:r>
        <w:t xml:space="preserve">Hva lærer du? </w:t>
      </w:r>
    </w:p>
    <w:p w14:paraId="44A78790" w14:textId="77777777" w:rsidR="002A477B" w:rsidRDefault="002A477B" w:rsidP="002A477B">
      <w:pPr>
        <w:pStyle w:val="ListParagraph"/>
        <w:numPr>
          <w:ilvl w:val="2"/>
          <w:numId w:val="3"/>
        </w:numPr>
      </w:pPr>
      <w:r>
        <w:t xml:space="preserve">Det skal være en ingress først. </w:t>
      </w:r>
    </w:p>
    <w:p w14:paraId="6A087E18" w14:textId="77777777" w:rsidR="002A477B" w:rsidRDefault="002A477B" w:rsidP="002A477B">
      <w:pPr>
        <w:pStyle w:val="ListParagraph"/>
        <w:numPr>
          <w:ilvl w:val="2"/>
          <w:numId w:val="3"/>
        </w:numPr>
      </w:pPr>
      <w:r>
        <w:t xml:space="preserve">Deretter kommer læringsutbyttebeskrivelsene. </w:t>
      </w:r>
    </w:p>
    <w:p w14:paraId="62DA564D" w14:textId="77777777" w:rsidR="002A477B" w:rsidRDefault="002A477B" w:rsidP="002A477B">
      <w:pPr>
        <w:pStyle w:val="ListParagraph"/>
        <w:numPr>
          <w:ilvl w:val="2"/>
          <w:numId w:val="3"/>
        </w:numPr>
      </w:pPr>
      <w:r>
        <w:t xml:space="preserve">Disse skal skrives på samme form som bachelorprogrammene. </w:t>
      </w:r>
    </w:p>
    <w:p w14:paraId="6D2DC447" w14:textId="77777777" w:rsidR="002A477B" w:rsidRDefault="002A477B" w:rsidP="002A477B">
      <w:pPr>
        <w:pStyle w:val="ListParagraph"/>
        <w:numPr>
          <w:ilvl w:val="1"/>
          <w:numId w:val="3"/>
        </w:numPr>
      </w:pPr>
      <w:r>
        <w:t xml:space="preserve">Søknadsfrist og opptak </w:t>
      </w:r>
    </w:p>
    <w:p w14:paraId="0FCFBEBF" w14:textId="77777777" w:rsidR="002A477B" w:rsidRDefault="002A477B" w:rsidP="002A477B">
      <w:pPr>
        <w:pStyle w:val="ListParagraph"/>
        <w:numPr>
          <w:ilvl w:val="1"/>
          <w:numId w:val="3"/>
        </w:numPr>
      </w:pPr>
      <w:r>
        <w:t xml:space="preserve">Oppbygging og gjennomføring </w:t>
      </w:r>
    </w:p>
    <w:p w14:paraId="2FD56F0B" w14:textId="77777777" w:rsidR="002A477B" w:rsidRDefault="002A477B" w:rsidP="002A477B">
      <w:pPr>
        <w:pStyle w:val="ListParagraph"/>
        <w:numPr>
          <w:ilvl w:val="2"/>
          <w:numId w:val="3"/>
        </w:numPr>
      </w:pPr>
      <w:r>
        <w:t xml:space="preserve">Merk at nettsiden handler om struktur og gjennomføring av studiet. </w:t>
      </w:r>
    </w:p>
    <w:p w14:paraId="2A11C1AE" w14:textId="77777777" w:rsidR="002A477B" w:rsidRDefault="002A477B" w:rsidP="002A477B">
      <w:pPr>
        <w:pStyle w:val="ListParagraph"/>
        <w:numPr>
          <w:ilvl w:val="1"/>
          <w:numId w:val="3"/>
        </w:numPr>
      </w:pPr>
      <w:r>
        <w:t xml:space="preserve">Studieopphold i utlandet </w:t>
      </w:r>
    </w:p>
    <w:p w14:paraId="063FEB09" w14:textId="77777777" w:rsidR="002A477B" w:rsidRDefault="002A477B" w:rsidP="002A477B">
      <w:pPr>
        <w:pStyle w:val="ListParagraph"/>
        <w:numPr>
          <w:ilvl w:val="1"/>
          <w:numId w:val="3"/>
        </w:numPr>
      </w:pPr>
      <w:r>
        <w:t xml:space="preserve">Jobb og videre studier </w:t>
      </w:r>
    </w:p>
    <w:p w14:paraId="5D285BEF" w14:textId="77777777" w:rsidR="002A477B" w:rsidRDefault="002A477B" w:rsidP="002A477B">
      <w:pPr>
        <w:pStyle w:val="ListParagraph"/>
        <w:numPr>
          <w:ilvl w:val="2"/>
          <w:numId w:val="3"/>
        </w:numPr>
      </w:pPr>
      <w:r>
        <w:t>Denne teksten bør ses i sammenheng med teksten på bachelorprogrammene</w:t>
      </w:r>
    </w:p>
    <w:p w14:paraId="705BCB58" w14:textId="77777777" w:rsidR="00F64BC4" w:rsidRDefault="00F64BC4" w:rsidP="00F64BC4">
      <w:pPr>
        <w:pStyle w:val="ListParagraph"/>
        <w:numPr>
          <w:ilvl w:val="0"/>
          <w:numId w:val="3"/>
        </w:numPr>
      </w:pPr>
      <w:r>
        <w:t xml:space="preserve">Tekstene skal følge retningslinjene som fins her: </w:t>
      </w:r>
      <w:hyperlink r:id="rId9" w:history="1">
        <w:r w:rsidRPr="006A4FAC">
          <w:rPr>
            <w:rStyle w:val="Hyperlink"/>
          </w:rPr>
          <w:t>http://www.uio.no/for-ansatte/arbeidsstotte/profil/nettarbeid/veiledninger/tema/studier</w:t>
        </w:r>
      </w:hyperlink>
    </w:p>
    <w:p w14:paraId="0C94E1EA" w14:textId="77777777" w:rsidR="00F64BC4" w:rsidRDefault="00F64BC4" w:rsidP="00F64BC4">
      <w:pPr>
        <w:pStyle w:val="ListParagraph"/>
        <w:numPr>
          <w:ilvl w:val="1"/>
          <w:numId w:val="3"/>
        </w:numPr>
      </w:pPr>
      <w:r>
        <w:t>Merk at det er føringer for innholdet</w:t>
      </w:r>
    </w:p>
    <w:p w14:paraId="46AB73B2" w14:textId="77777777" w:rsidR="00F64BC4" w:rsidRDefault="00F64BC4" w:rsidP="00F64BC4">
      <w:pPr>
        <w:pStyle w:val="ListParagraph"/>
        <w:numPr>
          <w:ilvl w:val="1"/>
          <w:numId w:val="3"/>
        </w:numPr>
      </w:pPr>
      <w:r>
        <w:t xml:space="preserve">Det er egne veiledninger som gjelder de ulike </w:t>
      </w:r>
      <w:proofErr w:type="spellStart"/>
      <w:r>
        <w:t>hovedoverskriftene</w:t>
      </w:r>
      <w:proofErr w:type="spellEnd"/>
    </w:p>
    <w:p w14:paraId="3A825B84" w14:textId="77777777" w:rsidR="00AD719C" w:rsidRPr="00554AC2" w:rsidRDefault="002A477B" w:rsidP="002A477B">
      <w:r>
        <w:t xml:space="preserve">I perioden </w:t>
      </w:r>
      <w:proofErr w:type="gramStart"/>
      <w:r>
        <w:t>16.04.2017</w:t>
      </w:r>
      <w:proofErr w:type="gramEnd"/>
      <w:r>
        <w:t xml:space="preserve">-14.06.2017 går fakultetet gjennom nettsidene og endrer slik at sidene holder den kvaliteten som er nødvendig for å få nettsidene klare. </w:t>
      </w:r>
    </w:p>
    <w:sectPr w:rsidR="00AD719C" w:rsidRPr="00554AC2" w:rsidSect="0009164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DA75A" w15:done="0"/>
  <w15:commentEx w15:paraId="57882DA2" w15:done="0"/>
  <w15:commentEx w15:paraId="5F09FDB6" w15:done="0"/>
  <w15:commentEx w15:paraId="1D571D0A" w15:done="0"/>
  <w15:commentEx w15:paraId="3201CE05" w15:done="0"/>
  <w15:commentEx w15:paraId="0A4950F0" w15:done="0"/>
  <w15:commentEx w15:paraId="39B2C6BA" w15:done="0"/>
  <w15:commentEx w15:paraId="1A7EA89C" w15:done="0"/>
  <w15:commentEx w15:paraId="081736C0" w15:done="0"/>
  <w15:commentEx w15:paraId="0BDC8818" w15:done="0"/>
  <w15:commentEx w15:paraId="7D9C2190" w15:done="0"/>
  <w15:commentEx w15:paraId="69C08BE5" w15:done="0"/>
  <w15:commentEx w15:paraId="087EE1CB" w15:done="0"/>
  <w15:commentEx w15:paraId="1AC3B054" w15:done="0"/>
  <w15:commentEx w15:paraId="60503BB7" w15:done="0"/>
  <w15:commentEx w15:paraId="010FB3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652DF" w14:textId="77777777" w:rsidR="00BE6588" w:rsidRDefault="00BE6588" w:rsidP="00EA2ED3">
      <w:pPr>
        <w:spacing w:after="0" w:line="240" w:lineRule="auto"/>
      </w:pPr>
      <w:r>
        <w:separator/>
      </w:r>
    </w:p>
  </w:endnote>
  <w:endnote w:type="continuationSeparator" w:id="0">
    <w:p w14:paraId="6AC91989" w14:textId="77777777" w:rsidR="00BE6588" w:rsidRDefault="00BE6588" w:rsidP="00EA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AC4F" w14:textId="77777777" w:rsidR="009541DB" w:rsidRDefault="00954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40424"/>
      <w:docPartObj>
        <w:docPartGallery w:val="Page Numbers (Bottom of Page)"/>
        <w:docPartUnique/>
      </w:docPartObj>
    </w:sdtPr>
    <w:sdtEndPr>
      <w:rPr>
        <w:noProof/>
      </w:rPr>
    </w:sdtEndPr>
    <w:sdtContent>
      <w:p w14:paraId="36DBD6B5" w14:textId="19389689" w:rsidR="00C56A5F" w:rsidRDefault="00C56A5F">
        <w:pPr>
          <w:pStyle w:val="Footer"/>
          <w:jc w:val="right"/>
        </w:pPr>
        <w:r>
          <w:fldChar w:fldCharType="begin"/>
        </w:r>
        <w:r>
          <w:instrText xml:space="preserve"> PAGE   \* MERGEFORMAT </w:instrText>
        </w:r>
        <w:r>
          <w:fldChar w:fldCharType="separate"/>
        </w:r>
        <w:r w:rsidR="00CA4154">
          <w:rPr>
            <w:noProof/>
          </w:rPr>
          <w:t>1</w:t>
        </w:r>
        <w:r>
          <w:rPr>
            <w:noProof/>
          </w:rPr>
          <w:fldChar w:fldCharType="end"/>
        </w:r>
      </w:p>
    </w:sdtContent>
  </w:sdt>
  <w:p w14:paraId="2AC8BCD7" w14:textId="77777777" w:rsidR="00C56A5F" w:rsidRDefault="00C56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93AD" w14:textId="77777777" w:rsidR="009541DB" w:rsidRDefault="0095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1979" w14:textId="77777777" w:rsidR="00BE6588" w:rsidRDefault="00BE6588" w:rsidP="00EA2ED3">
      <w:pPr>
        <w:spacing w:after="0" w:line="240" w:lineRule="auto"/>
      </w:pPr>
      <w:r>
        <w:separator/>
      </w:r>
    </w:p>
  </w:footnote>
  <w:footnote w:type="continuationSeparator" w:id="0">
    <w:p w14:paraId="23841705" w14:textId="77777777" w:rsidR="00BE6588" w:rsidRDefault="00BE6588" w:rsidP="00EA2ED3">
      <w:pPr>
        <w:spacing w:after="0" w:line="240" w:lineRule="auto"/>
      </w:pPr>
      <w:r>
        <w:continuationSeparator/>
      </w:r>
    </w:p>
  </w:footnote>
  <w:footnote w:id="1">
    <w:p w14:paraId="54AD7FD6" w14:textId="77777777" w:rsidR="00554AC2" w:rsidRDefault="00554AC2">
      <w:pPr>
        <w:pStyle w:val="FootnoteText"/>
      </w:pPr>
      <w:r>
        <w:rPr>
          <w:rStyle w:val="FootnoteReference"/>
        </w:rPr>
        <w:footnoteRef/>
      </w:r>
      <w:r>
        <w:t xml:space="preserve"> Det fem-</w:t>
      </w:r>
      <w:proofErr w:type="spellStart"/>
      <w:r>
        <w:t>årige</w:t>
      </w:r>
      <w:proofErr w:type="spellEnd"/>
      <w:r>
        <w:t xml:space="preserve"> masterstudiet i farmasi regnes her sammen med bachelor-programmene.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37C2" w14:textId="77777777" w:rsidR="009541DB" w:rsidRDefault="00954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9699" w14:textId="1CE2AD2E" w:rsidR="007A3493" w:rsidRDefault="00B5365E">
    <w:pPr>
      <w:pStyle w:val="Header"/>
    </w:pPr>
    <w:r>
      <w:t xml:space="preserve">Utkast per </w:t>
    </w:r>
    <w:proofErr w:type="gramStart"/>
    <w:r w:rsidR="002B2264">
      <w:t>0</w:t>
    </w:r>
    <w:r w:rsidR="009541DB">
      <w:t>2</w:t>
    </w:r>
    <w:r w:rsidR="002B2264">
      <w:t>.01</w:t>
    </w:r>
    <w:r w:rsidR="00AE50EA">
      <w:t>.</w:t>
    </w:r>
    <w:r w:rsidR="005A1E12">
      <w:t>2016</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F734" w14:textId="77777777" w:rsidR="009541DB" w:rsidRDefault="0095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5F5"/>
    <w:multiLevelType w:val="hybridMultilevel"/>
    <w:tmpl w:val="F9642A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0C119B"/>
    <w:multiLevelType w:val="hybridMultilevel"/>
    <w:tmpl w:val="4538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B1D1398"/>
    <w:multiLevelType w:val="hybridMultilevel"/>
    <w:tmpl w:val="CEE273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575E7AA0"/>
    <w:multiLevelType w:val="hybridMultilevel"/>
    <w:tmpl w:val="549075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9490A13"/>
    <w:multiLevelType w:val="hybridMultilevel"/>
    <w:tmpl w:val="7C96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183575"/>
    <w:multiLevelType w:val="hybridMultilevel"/>
    <w:tmpl w:val="2728B6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3074CB3"/>
    <w:multiLevelType w:val="hybridMultilevel"/>
    <w:tmpl w:val="69E290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7E3B606C"/>
    <w:multiLevelType w:val="hybridMultilevel"/>
    <w:tmpl w:val="C602C60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7"/>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e Skramstad">
    <w15:presenceInfo w15:providerId="AD" w15:userId="S-1-5-21-1927809936-1189766144-1318725885-6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3"/>
    <w:rsid w:val="0001093F"/>
    <w:rsid w:val="0001495D"/>
    <w:rsid w:val="000166DC"/>
    <w:rsid w:val="000319BC"/>
    <w:rsid w:val="00031F3D"/>
    <w:rsid w:val="00035ADD"/>
    <w:rsid w:val="00043F09"/>
    <w:rsid w:val="00054DC6"/>
    <w:rsid w:val="00061E5D"/>
    <w:rsid w:val="000635CE"/>
    <w:rsid w:val="00063D13"/>
    <w:rsid w:val="0006543D"/>
    <w:rsid w:val="00074FBD"/>
    <w:rsid w:val="0007511A"/>
    <w:rsid w:val="000778D8"/>
    <w:rsid w:val="00080E98"/>
    <w:rsid w:val="000874FD"/>
    <w:rsid w:val="00091643"/>
    <w:rsid w:val="00092EEA"/>
    <w:rsid w:val="000930EA"/>
    <w:rsid w:val="0009796F"/>
    <w:rsid w:val="000A00E3"/>
    <w:rsid w:val="000A46F4"/>
    <w:rsid w:val="000A64AE"/>
    <w:rsid w:val="000B3628"/>
    <w:rsid w:val="000B6B72"/>
    <w:rsid w:val="000C1D8D"/>
    <w:rsid w:val="000C1FDC"/>
    <w:rsid w:val="000C5E67"/>
    <w:rsid w:val="000D0530"/>
    <w:rsid w:val="000D2C12"/>
    <w:rsid w:val="000D760D"/>
    <w:rsid w:val="000E627E"/>
    <w:rsid w:val="000E78E1"/>
    <w:rsid w:val="000F4F64"/>
    <w:rsid w:val="001002E0"/>
    <w:rsid w:val="00104434"/>
    <w:rsid w:val="00104C3F"/>
    <w:rsid w:val="00112F44"/>
    <w:rsid w:val="00122503"/>
    <w:rsid w:val="00124F89"/>
    <w:rsid w:val="00125386"/>
    <w:rsid w:val="00132108"/>
    <w:rsid w:val="0013254C"/>
    <w:rsid w:val="001329FA"/>
    <w:rsid w:val="00136217"/>
    <w:rsid w:val="00137825"/>
    <w:rsid w:val="00137B83"/>
    <w:rsid w:val="00142A35"/>
    <w:rsid w:val="001455E2"/>
    <w:rsid w:val="00150185"/>
    <w:rsid w:val="00154E41"/>
    <w:rsid w:val="00164867"/>
    <w:rsid w:val="00167F30"/>
    <w:rsid w:val="00185172"/>
    <w:rsid w:val="001B0100"/>
    <w:rsid w:val="001C4185"/>
    <w:rsid w:val="001D05D0"/>
    <w:rsid w:val="001D15A3"/>
    <w:rsid w:val="001D2E7A"/>
    <w:rsid w:val="001E3C43"/>
    <w:rsid w:val="001E738B"/>
    <w:rsid w:val="001F57F1"/>
    <w:rsid w:val="001F74AA"/>
    <w:rsid w:val="00203687"/>
    <w:rsid w:val="00212B50"/>
    <w:rsid w:val="00213AF4"/>
    <w:rsid w:val="0021743E"/>
    <w:rsid w:val="002245F5"/>
    <w:rsid w:val="00231EBC"/>
    <w:rsid w:val="0023406B"/>
    <w:rsid w:val="00235874"/>
    <w:rsid w:val="00236A1B"/>
    <w:rsid w:val="00251058"/>
    <w:rsid w:val="00261861"/>
    <w:rsid w:val="002620E9"/>
    <w:rsid w:val="00263659"/>
    <w:rsid w:val="00270DCB"/>
    <w:rsid w:val="00271694"/>
    <w:rsid w:val="0027543E"/>
    <w:rsid w:val="00275839"/>
    <w:rsid w:val="0028069C"/>
    <w:rsid w:val="0028283C"/>
    <w:rsid w:val="00293CF4"/>
    <w:rsid w:val="00295643"/>
    <w:rsid w:val="00296BE4"/>
    <w:rsid w:val="00297009"/>
    <w:rsid w:val="002A0EC4"/>
    <w:rsid w:val="002A477B"/>
    <w:rsid w:val="002B2264"/>
    <w:rsid w:val="002D1960"/>
    <w:rsid w:val="002D2181"/>
    <w:rsid w:val="002F4515"/>
    <w:rsid w:val="0030410D"/>
    <w:rsid w:val="00317CEF"/>
    <w:rsid w:val="00327288"/>
    <w:rsid w:val="00327F7B"/>
    <w:rsid w:val="003329F3"/>
    <w:rsid w:val="003458BC"/>
    <w:rsid w:val="0034721C"/>
    <w:rsid w:val="00350E43"/>
    <w:rsid w:val="0035111E"/>
    <w:rsid w:val="00351B39"/>
    <w:rsid w:val="0035728F"/>
    <w:rsid w:val="003575D7"/>
    <w:rsid w:val="003678F9"/>
    <w:rsid w:val="00375FBF"/>
    <w:rsid w:val="00377E37"/>
    <w:rsid w:val="00380306"/>
    <w:rsid w:val="0038478E"/>
    <w:rsid w:val="00386F60"/>
    <w:rsid w:val="0039509E"/>
    <w:rsid w:val="00395372"/>
    <w:rsid w:val="00397C21"/>
    <w:rsid w:val="00397D41"/>
    <w:rsid w:val="00397E8D"/>
    <w:rsid w:val="003B3F22"/>
    <w:rsid w:val="003C0C32"/>
    <w:rsid w:val="003C49C3"/>
    <w:rsid w:val="003C609B"/>
    <w:rsid w:val="003C72CE"/>
    <w:rsid w:val="003D0A33"/>
    <w:rsid w:val="003D2D6E"/>
    <w:rsid w:val="003D65F4"/>
    <w:rsid w:val="003E68C3"/>
    <w:rsid w:val="003E7E90"/>
    <w:rsid w:val="003F1B2C"/>
    <w:rsid w:val="003F1BE4"/>
    <w:rsid w:val="003F3131"/>
    <w:rsid w:val="003F5156"/>
    <w:rsid w:val="004003D2"/>
    <w:rsid w:val="0040139E"/>
    <w:rsid w:val="00405DDD"/>
    <w:rsid w:val="004249FF"/>
    <w:rsid w:val="004361B3"/>
    <w:rsid w:val="00441B91"/>
    <w:rsid w:val="00441ED3"/>
    <w:rsid w:val="00444DCF"/>
    <w:rsid w:val="00453221"/>
    <w:rsid w:val="004533DD"/>
    <w:rsid w:val="004608D7"/>
    <w:rsid w:val="004612E2"/>
    <w:rsid w:val="00464473"/>
    <w:rsid w:val="00465655"/>
    <w:rsid w:val="00470E65"/>
    <w:rsid w:val="00481CDA"/>
    <w:rsid w:val="00483D4D"/>
    <w:rsid w:val="004A7165"/>
    <w:rsid w:val="004E2DB5"/>
    <w:rsid w:val="004E4AEE"/>
    <w:rsid w:val="004E559C"/>
    <w:rsid w:val="004F09DC"/>
    <w:rsid w:val="004F605B"/>
    <w:rsid w:val="004F7E4E"/>
    <w:rsid w:val="00502EB5"/>
    <w:rsid w:val="005042C6"/>
    <w:rsid w:val="005133B0"/>
    <w:rsid w:val="00515456"/>
    <w:rsid w:val="00535466"/>
    <w:rsid w:val="0053619D"/>
    <w:rsid w:val="00550179"/>
    <w:rsid w:val="00554AC2"/>
    <w:rsid w:val="00565000"/>
    <w:rsid w:val="00566336"/>
    <w:rsid w:val="00573256"/>
    <w:rsid w:val="005773CF"/>
    <w:rsid w:val="005776A9"/>
    <w:rsid w:val="005841CD"/>
    <w:rsid w:val="0058431C"/>
    <w:rsid w:val="00584DD1"/>
    <w:rsid w:val="00590D07"/>
    <w:rsid w:val="00591DC6"/>
    <w:rsid w:val="00593588"/>
    <w:rsid w:val="005A1E12"/>
    <w:rsid w:val="005A307E"/>
    <w:rsid w:val="005A6DD5"/>
    <w:rsid w:val="005B670A"/>
    <w:rsid w:val="005C03A1"/>
    <w:rsid w:val="005C651A"/>
    <w:rsid w:val="005C66B6"/>
    <w:rsid w:val="005C76EA"/>
    <w:rsid w:val="005D4750"/>
    <w:rsid w:val="005D5F8A"/>
    <w:rsid w:val="005D675C"/>
    <w:rsid w:val="005E0BDC"/>
    <w:rsid w:val="005F5AFE"/>
    <w:rsid w:val="00605381"/>
    <w:rsid w:val="006068F8"/>
    <w:rsid w:val="00613541"/>
    <w:rsid w:val="00613A77"/>
    <w:rsid w:val="006173A5"/>
    <w:rsid w:val="006211A1"/>
    <w:rsid w:val="00623F15"/>
    <w:rsid w:val="0062608D"/>
    <w:rsid w:val="00631D21"/>
    <w:rsid w:val="006448B7"/>
    <w:rsid w:val="006459A7"/>
    <w:rsid w:val="006525CE"/>
    <w:rsid w:val="006619DC"/>
    <w:rsid w:val="00663473"/>
    <w:rsid w:val="00675B50"/>
    <w:rsid w:val="00680BCE"/>
    <w:rsid w:val="00685792"/>
    <w:rsid w:val="00691E43"/>
    <w:rsid w:val="006B17D9"/>
    <w:rsid w:val="006B2613"/>
    <w:rsid w:val="006B3A2E"/>
    <w:rsid w:val="006B46E9"/>
    <w:rsid w:val="006B7D49"/>
    <w:rsid w:val="006C46E2"/>
    <w:rsid w:val="006D5ABC"/>
    <w:rsid w:val="006D7005"/>
    <w:rsid w:val="006E0096"/>
    <w:rsid w:val="006E2246"/>
    <w:rsid w:val="006F7BFF"/>
    <w:rsid w:val="00700023"/>
    <w:rsid w:val="007003FE"/>
    <w:rsid w:val="007009DC"/>
    <w:rsid w:val="00724E4C"/>
    <w:rsid w:val="007260B1"/>
    <w:rsid w:val="007262B4"/>
    <w:rsid w:val="0073259F"/>
    <w:rsid w:val="00741EBD"/>
    <w:rsid w:val="0075168B"/>
    <w:rsid w:val="00752F9E"/>
    <w:rsid w:val="00754790"/>
    <w:rsid w:val="00755D3F"/>
    <w:rsid w:val="00757651"/>
    <w:rsid w:val="007700D3"/>
    <w:rsid w:val="007803CF"/>
    <w:rsid w:val="00783904"/>
    <w:rsid w:val="007871FA"/>
    <w:rsid w:val="00791A02"/>
    <w:rsid w:val="00793B87"/>
    <w:rsid w:val="007A3493"/>
    <w:rsid w:val="007B5528"/>
    <w:rsid w:val="007C54D7"/>
    <w:rsid w:val="007C6B21"/>
    <w:rsid w:val="007C6E09"/>
    <w:rsid w:val="007D3DAC"/>
    <w:rsid w:val="007E2DA3"/>
    <w:rsid w:val="007F4628"/>
    <w:rsid w:val="007F5EB8"/>
    <w:rsid w:val="0080759E"/>
    <w:rsid w:val="00813400"/>
    <w:rsid w:val="00816E48"/>
    <w:rsid w:val="008222FB"/>
    <w:rsid w:val="00827631"/>
    <w:rsid w:val="00827749"/>
    <w:rsid w:val="008338D4"/>
    <w:rsid w:val="00846DC0"/>
    <w:rsid w:val="00856769"/>
    <w:rsid w:val="008675C7"/>
    <w:rsid w:val="00867C25"/>
    <w:rsid w:val="00874B5A"/>
    <w:rsid w:val="00874D42"/>
    <w:rsid w:val="00883F82"/>
    <w:rsid w:val="00885B5D"/>
    <w:rsid w:val="008A20BF"/>
    <w:rsid w:val="008A7BE0"/>
    <w:rsid w:val="008B0A70"/>
    <w:rsid w:val="008C47C5"/>
    <w:rsid w:val="008E46DC"/>
    <w:rsid w:val="008E4D09"/>
    <w:rsid w:val="008E7D39"/>
    <w:rsid w:val="008F37BD"/>
    <w:rsid w:val="008F3D2F"/>
    <w:rsid w:val="00907CFF"/>
    <w:rsid w:val="00923D7F"/>
    <w:rsid w:val="00944304"/>
    <w:rsid w:val="00946748"/>
    <w:rsid w:val="00950BEA"/>
    <w:rsid w:val="009517DC"/>
    <w:rsid w:val="009541DB"/>
    <w:rsid w:val="00956E0B"/>
    <w:rsid w:val="00963F3A"/>
    <w:rsid w:val="00965882"/>
    <w:rsid w:val="00971784"/>
    <w:rsid w:val="00975991"/>
    <w:rsid w:val="009857EB"/>
    <w:rsid w:val="00995454"/>
    <w:rsid w:val="009A0AF0"/>
    <w:rsid w:val="009A4757"/>
    <w:rsid w:val="009A6E8B"/>
    <w:rsid w:val="009B5E02"/>
    <w:rsid w:val="009B7A18"/>
    <w:rsid w:val="009B7B1A"/>
    <w:rsid w:val="009C080E"/>
    <w:rsid w:val="009C1C3D"/>
    <w:rsid w:val="009C53AD"/>
    <w:rsid w:val="009D0EE5"/>
    <w:rsid w:val="009D3E5E"/>
    <w:rsid w:val="009D4E60"/>
    <w:rsid w:val="009D7CFF"/>
    <w:rsid w:val="00A058B4"/>
    <w:rsid w:val="00A05F3B"/>
    <w:rsid w:val="00A14C30"/>
    <w:rsid w:val="00A274C2"/>
    <w:rsid w:val="00A32D78"/>
    <w:rsid w:val="00A41F51"/>
    <w:rsid w:val="00A42688"/>
    <w:rsid w:val="00A43D6A"/>
    <w:rsid w:val="00A45BDB"/>
    <w:rsid w:val="00A462B7"/>
    <w:rsid w:val="00A501BD"/>
    <w:rsid w:val="00A6121B"/>
    <w:rsid w:val="00A627A5"/>
    <w:rsid w:val="00A64410"/>
    <w:rsid w:val="00A6457D"/>
    <w:rsid w:val="00A725F6"/>
    <w:rsid w:val="00A72744"/>
    <w:rsid w:val="00A80D4E"/>
    <w:rsid w:val="00A8271A"/>
    <w:rsid w:val="00A909DD"/>
    <w:rsid w:val="00A91D00"/>
    <w:rsid w:val="00A931AB"/>
    <w:rsid w:val="00A947CC"/>
    <w:rsid w:val="00A9584C"/>
    <w:rsid w:val="00AA027E"/>
    <w:rsid w:val="00AA1C7D"/>
    <w:rsid w:val="00AB6E56"/>
    <w:rsid w:val="00AC1BB0"/>
    <w:rsid w:val="00AC5054"/>
    <w:rsid w:val="00AC615C"/>
    <w:rsid w:val="00AD202B"/>
    <w:rsid w:val="00AD4B3A"/>
    <w:rsid w:val="00AD719C"/>
    <w:rsid w:val="00AE10F5"/>
    <w:rsid w:val="00AE50EA"/>
    <w:rsid w:val="00AE6B5B"/>
    <w:rsid w:val="00AE7BB9"/>
    <w:rsid w:val="00AF05FC"/>
    <w:rsid w:val="00AF2046"/>
    <w:rsid w:val="00B01BEB"/>
    <w:rsid w:val="00B054DF"/>
    <w:rsid w:val="00B11EED"/>
    <w:rsid w:val="00B1698C"/>
    <w:rsid w:val="00B268CD"/>
    <w:rsid w:val="00B269CD"/>
    <w:rsid w:val="00B27B8E"/>
    <w:rsid w:val="00B33E25"/>
    <w:rsid w:val="00B4380B"/>
    <w:rsid w:val="00B47154"/>
    <w:rsid w:val="00B5121A"/>
    <w:rsid w:val="00B52C07"/>
    <w:rsid w:val="00B5365E"/>
    <w:rsid w:val="00B56A9D"/>
    <w:rsid w:val="00B621E5"/>
    <w:rsid w:val="00B62EF3"/>
    <w:rsid w:val="00B74DAA"/>
    <w:rsid w:val="00B77288"/>
    <w:rsid w:val="00B81C92"/>
    <w:rsid w:val="00B871E8"/>
    <w:rsid w:val="00B906A4"/>
    <w:rsid w:val="00BA37F6"/>
    <w:rsid w:val="00BB1417"/>
    <w:rsid w:val="00BB2284"/>
    <w:rsid w:val="00BB37C3"/>
    <w:rsid w:val="00BB4607"/>
    <w:rsid w:val="00BC39DF"/>
    <w:rsid w:val="00BC5990"/>
    <w:rsid w:val="00BD0F72"/>
    <w:rsid w:val="00BD2A5E"/>
    <w:rsid w:val="00BD5D0B"/>
    <w:rsid w:val="00BE1078"/>
    <w:rsid w:val="00BE15B0"/>
    <w:rsid w:val="00BE6588"/>
    <w:rsid w:val="00BF466F"/>
    <w:rsid w:val="00BF700E"/>
    <w:rsid w:val="00C00314"/>
    <w:rsid w:val="00C00E72"/>
    <w:rsid w:val="00C110B7"/>
    <w:rsid w:val="00C1283C"/>
    <w:rsid w:val="00C13C89"/>
    <w:rsid w:val="00C2120D"/>
    <w:rsid w:val="00C419BD"/>
    <w:rsid w:val="00C428C9"/>
    <w:rsid w:val="00C440C2"/>
    <w:rsid w:val="00C44EF0"/>
    <w:rsid w:val="00C53B3E"/>
    <w:rsid w:val="00C56A5F"/>
    <w:rsid w:val="00C65793"/>
    <w:rsid w:val="00C666BC"/>
    <w:rsid w:val="00C80636"/>
    <w:rsid w:val="00C8682B"/>
    <w:rsid w:val="00C93500"/>
    <w:rsid w:val="00C95470"/>
    <w:rsid w:val="00CA4154"/>
    <w:rsid w:val="00CB11B3"/>
    <w:rsid w:val="00CB33EA"/>
    <w:rsid w:val="00CC22D3"/>
    <w:rsid w:val="00CD4466"/>
    <w:rsid w:val="00CD491E"/>
    <w:rsid w:val="00CE085C"/>
    <w:rsid w:val="00CE241C"/>
    <w:rsid w:val="00CE34F0"/>
    <w:rsid w:val="00CE6000"/>
    <w:rsid w:val="00CF5B9B"/>
    <w:rsid w:val="00CF7963"/>
    <w:rsid w:val="00D028A1"/>
    <w:rsid w:val="00D02C51"/>
    <w:rsid w:val="00D03760"/>
    <w:rsid w:val="00D07BF9"/>
    <w:rsid w:val="00D1052F"/>
    <w:rsid w:val="00D1744E"/>
    <w:rsid w:val="00D21B2F"/>
    <w:rsid w:val="00D365D0"/>
    <w:rsid w:val="00D3748B"/>
    <w:rsid w:val="00D42A60"/>
    <w:rsid w:val="00D45972"/>
    <w:rsid w:val="00D53075"/>
    <w:rsid w:val="00D60678"/>
    <w:rsid w:val="00D61040"/>
    <w:rsid w:val="00D62111"/>
    <w:rsid w:val="00D636B0"/>
    <w:rsid w:val="00D7510D"/>
    <w:rsid w:val="00D80D4F"/>
    <w:rsid w:val="00D859D8"/>
    <w:rsid w:val="00D93AB3"/>
    <w:rsid w:val="00DB35D5"/>
    <w:rsid w:val="00DB3CEC"/>
    <w:rsid w:val="00DC2BB5"/>
    <w:rsid w:val="00DC48CA"/>
    <w:rsid w:val="00DC66EE"/>
    <w:rsid w:val="00DD1732"/>
    <w:rsid w:val="00DD3BCF"/>
    <w:rsid w:val="00DE28CE"/>
    <w:rsid w:val="00DE587C"/>
    <w:rsid w:val="00DE66AB"/>
    <w:rsid w:val="00DF1A14"/>
    <w:rsid w:val="00DF706B"/>
    <w:rsid w:val="00DF7472"/>
    <w:rsid w:val="00DF7AA1"/>
    <w:rsid w:val="00E011FA"/>
    <w:rsid w:val="00E16490"/>
    <w:rsid w:val="00E213CC"/>
    <w:rsid w:val="00E301ED"/>
    <w:rsid w:val="00E33E3E"/>
    <w:rsid w:val="00E35B36"/>
    <w:rsid w:val="00E35F91"/>
    <w:rsid w:val="00E36755"/>
    <w:rsid w:val="00E606FF"/>
    <w:rsid w:val="00E65E27"/>
    <w:rsid w:val="00E72725"/>
    <w:rsid w:val="00E90D6B"/>
    <w:rsid w:val="00E91153"/>
    <w:rsid w:val="00EA0B07"/>
    <w:rsid w:val="00EA2ED3"/>
    <w:rsid w:val="00EB3DB4"/>
    <w:rsid w:val="00ED122A"/>
    <w:rsid w:val="00ED636F"/>
    <w:rsid w:val="00EE7196"/>
    <w:rsid w:val="00EF0EC6"/>
    <w:rsid w:val="00EF2580"/>
    <w:rsid w:val="00EF4ACD"/>
    <w:rsid w:val="00F05271"/>
    <w:rsid w:val="00F07610"/>
    <w:rsid w:val="00F137B8"/>
    <w:rsid w:val="00F4031D"/>
    <w:rsid w:val="00F406F0"/>
    <w:rsid w:val="00F46894"/>
    <w:rsid w:val="00F518AE"/>
    <w:rsid w:val="00F61B7B"/>
    <w:rsid w:val="00F64BC4"/>
    <w:rsid w:val="00F76E39"/>
    <w:rsid w:val="00F90FDC"/>
    <w:rsid w:val="00F91E75"/>
    <w:rsid w:val="00F9230D"/>
    <w:rsid w:val="00FA4556"/>
    <w:rsid w:val="00FA5926"/>
    <w:rsid w:val="00FB34DB"/>
    <w:rsid w:val="00FB5240"/>
    <w:rsid w:val="00FC027A"/>
    <w:rsid w:val="00FC0713"/>
    <w:rsid w:val="00FC3812"/>
    <w:rsid w:val="00FC417A"/>
    <w:rsid w:val="00FD1105"/>
    <w:rsid w:val="00FD5502"/>
    <w:rsid w:val="00FE23DF"/>
    <w:rsid w:val="00FE46E7"/>
    <w:rsid w:val="00FF3F21"/>
    <w:rsid w:val="00FF610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8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D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2D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22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C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CC22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CC22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CC2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C22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8E4D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A2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ED3"/>
  </w:style>
  <w:style w:type="paragraph" w:styleId="Footer">
    <w:name w:val="footer"/>
    <w:basedOn w:val="Normal"/>
    <w:link w:val="FooterChar"/>
    <w:uiPriority w:val="99"/>
    <w:unhideWhenUsed/>
    <w:rsid w:val="00EA2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ED3"/>
  </w:style>
  <w:style w:type="table" w:styleId="LightList-Accent1">
    <w:name w:val="Light List Accent 1"/>
    <w:basedOn w:val="TableNormal"/>
    <w:uiPriority w:val="61"/>
    <w:rsid w:val="008E7D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E7D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268CD"/>
    <w:rPr>
      <w:sz w:val="16"/>
      <w:szCs w:val="16"/>
    </w:rPr>
  </w:style>
  <w:style w:type="paragraph" w:styleId="CommentText">
    <w:name w:val="annotation text"/>
    <w:basedOn w:val="Normal"/>
    <w:link w:val="CommentTextChar"/>
    <w:uiPriority w:val="99"/>
    <w:semiHidden/>
    <w:unhideWhenUsed/>
    <w:rsid w:val="00B268CD"/>
    <w:pPr>
      <w:spacing w:line="240" w:lineRule="auto"/>
    </w:pPr>
    <w:rPr>
      <w:sz w:val="20"/>
      <w:szCs w:val="20"/>
    </w:rPr>
  </w:style>
  <w:style w:type="character" w:customStyle="1" w:styleId="CommentTextChar">
    <w:name w:val="Comment Text Char"/>
    <w:basedOn w:val="DefaultParagraphFont"/>
    <w:link w:val="CommentText"/>
    <w:uiPriority w:val="99"/>
    <w:semiHidden/>
    <w:rsid w:val="00B268CD"/>
    <w:rPr>
      <w:sz w:val="20"/>
      <w:szCs w:val="20"/>
    </w:rPr>
  </w:style>
  <w:style w:type="paragraph" w:styleId="CommentSubject">
    <w:name w:val="annotation subject"/>
    <w:basedOn w:val="CommentText"/>
    <w:next w:val="CommentText"/>
    <w:link w:val="CommentSubjectChar"/>
    <w:uiPriority w:val="99"/>
    <w:semiHidden/>
    <w:unhideWhenUsed/>
    <w:rsid w:val="00B268CD"/>
    <w:rPr>
      <w:b/>
      <w:bCs/>
    </w:rPr>
  </w:style>
  <w:style w:type="character" w:customStyle="1" w:styleId="CommentSubjectChar">
    <w:name w:val="Comment Subject Char"/>
    <w:basedOn w:val="CommentTextChar"/>
    <w:link w:val="CommentSubject"/>
    <w:uiPriority w:val="99"/>
    <w:semiHidden/>
    <w:rsid w:val="00B268CD"/>
    <w:rPr>
      <w:b/>
      <w:bCs/>
      <w:sz w:val="20"/>
      <w:szCs w:val="20"/>
    </w:rPr>
  </w:style>
  <w:style w:type="paragraph" w:styleId="BalloonText">
    <w:name w:val="Balloon Text"/>
    <w:basedOn w:val="Normal"/>
    <w:link w:val="BalloonTextChar"/>
    <w:uiPriority w:val="99"/>
    <w:semiHidden/>
    <w:unhideWhenUsed/>
    <w:rsid w:val="00B2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CD"/>
    <w:rPr>
      <w:rFonts w:ascii="Tahoma" w:hAnsi="Tahoma" w:cs="Tahoma"/>
      <w:sz w:val="16"/>
      <w:szCs w:val="16"/>
    </w:rPr>
  </w:style>
  <w:style w:type="table" w:styleId="MediumShading1-Accent3">
    <w:name w:val="Medium Shading 1 Accent 3"/>
    <w:basedOn w:val="TableNormal"/>
    <w:uiPriority w:val="63"/>
    <w:rsid w:val="00DB35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26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861"/>
    <w:rPr>
      <w:sz w:val="20"/>
      <w:szCs w:val="20"/>
    </w:rPr>
  </w:style>
  <w:style w:type="character" w:styleId="FootnoteReference">
    <w:name w:val="footnote reference"/>
    <w:basedOn w:val="DefaultParagraphFont"/>
    <w:uiPriority w:val="99"/>
    <w:semiHidden/>
    <w:unhideWhenUsed/>
    <w:rsid w:val="00261861"/>
    <w:rPr>
      <w:vertAlign w:val="superscript"/>
    </w:rPr>
  </w:style>
  <w:style w:type="character" w:styleId="Hyperlink">
    <w:name w:val="Hyperlink"/>
    <w:basedOn w:val="DefaultParagraphFont"/>
    <w:uiPriority w:val="99"/>
    <w:unhideWhenUsed/>
    <w:rsid w:val="00125386"/>
    <w:rPr>
      <w:color w:val="0000FF" w:themeColor="hyperlink"/>
      <w:u w:val="single"/>
    </w:rPr>
  </w:style>
  <w:style w:type="paragraph" w:styleId="ListParagraph">
    <w:name w:val="List Paragraph"/>
    <w:basedOn w:val="Normal"/>
    <w:uiPriority w:val="34"/>
    <w:qFormat/>
    <w:rsid w:val="009C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D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2D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22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C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CC22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CC22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CC2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C22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8E4D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A2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ED3"/>
  </w:style>
  <w:style w:type="paragraph" w:styleId="Footer">
    <w:name w:val="footer"/>
    <w:basedOn w:val="Normal"/>
    <w:link w:val="FooterChar"/>
    <w:uiPriority w:val="99"/>
    <w:unhideWhenUsed/>
    <w:rsid w:val="00EA2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ED3"/>
  </w:style>
  <w:style w:type="table" w:styleId="LightList-Accent1">
    <w:name w:val="Light List Accent 1"/>
    <w:basedOn w:val="TableNormal"/>
    <w:uiPriority w:val="61"/>
    <w:rsid w:val="008E7D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E7D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268CD"/>
    <w:rPr>
      <w:sz w:val="16"/>
      <w:szCs w:val="16"/>
    </w:rPr>
  </w:style>
  <w:style w:type="paragraph" w:styleId="CommentText">
    <w:name w:val="annotation text"/>
    <w:basedOn w:val="Normal"/>
    <w:link w:val="CommentTextChar"/>
    <w:uiPriority w:val="99"/>
    <w:semiHidden/>
    <w:unhideWhenUsed/>
    <w:rsid w:val="00B268CD"/>
    <w:pPr>
      <w:spacing w:line="240" w:lineRule="auto"/>
    </w:pPr>
    <w:rPr>
      <w:sz w:val="20"/>
      <w:szCs w:val="20"/>
    </w:rPr>
  </w:style>
  <w:style w:type="character" w:customStyle="1" w:styleId="CommentTextChar">
    <w:name w:val="Comment Text Char"/>
    <w:basedOn w:val="DefaultParagraphFont"/>
    <w:link w:val="CommentText"/>
    <w:uiPriority w:val="99"/>
    <w:semiHidden/>
    <w:rsid w:val="00B268CD"/>
    <w:rPr>
      <w:sz w:val="20"/>
      <w:szCs w:val="20"/>
    </w:rPr>
  </w:style>
  <w:style w:type="paragraph" w:styleId="CommentSubject">
    <w:name w:val="annotation subject"/>
    <w:basedOn w:val="CommentText"/>
    <w:next w:val="CommentText"/>
    <w:link w:val="CommentSubjectChar"/>
    <w:uiPriority w:val="99"/>
    <w:semiHidden/>
    <w:unhideWhenUsed/>
    <w:rsid w:val="00B268CD"/>
    <w:rPr>
      <w:b/>
      <w:bCs/>
    </w:rPr>
  </w:style>
  <w:style w:type="character" w:customStyle="1" w:styleId="CommentSubjectChar">
    <w:name w:val="Comment Subject Char"/>
    <w:basedOn w:val="CommentTextChar"/>
    <w:link w:val="CommentSubject"/>
    <w:uiPriority w:val="99"/>
    <w:semiHidden/>
    <w:rsid w:val="00B268CD"/>
    <w:rPr>
      <w:b/>
      <w:bCs/>
      <w:sz w:val="20"/>
      <w:szCs w:val="20"/>
    </w:rPr>
  </w:style>
  <w:style w:type="paragraph" w:styleId="BalloonText">
    <w:name w:val="Balloon Text"/>
    <w:basedOn w:val="Normal"/>
    <w:link w:val="BalloonTextChar"/>
    <w:uiPriority w:val="99"/>
    <w:semiHidden/>
    <w:unhideWhenUsed/>
    <w:rsid w:val="00B2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CD"/>
    <w:rPr>
      <w:rFonts w:ascii="Tahoma" w:hAnsi="Tahoma" w:cs="Tahoma"/>
      <w:sz w:val="16"/>
      <w:szCs w:val="16"/>
    </w:rPr>
  </w:style>
  <w:style w:type="table" w:styleId="MediumShading1-Accent3">
    <w:name w:val="Medium Shading 1 Accent 3"/>
    <w:basedOn w:val="TableNormal"/>
    <w:uiPriority w:val="63"/>
    <w:rsid w:val="00DB35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26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861"/>
    <w:rPr>
      <w:sz w:val="20"/>
      <w:szCs w:val="20"/>
    </w:rPr>
  </w:style>
  <w:style w:type="character" w:styleId="FootnoteReference">
    <w:name w:val="footnote reference"/>
    <w:basedOn w:val="DefaultParagraphFont"/>
    <w:uiPriority w:val="99"/>
    <w:semiHidden/>
    <w:unhideWhenUsed/>
    <w:rsid w:val="00261861"/>
    <w:rPr>
      <w:vertAlign w:val="superscript"/>
    </w:rPr>
  </w:style>
  <w:style w:type="character" w:styleId="Hyperlink">
    <w:name w:val="Hyperlink"/>
    <w:basedOn w:val="DefaultParagraphFont"/>
    <w:uiPriority w:val="99"/>
    <w:unhideWhenUsed/>
    <w:rsid w:val="00125386"/>
    <w:rPr>
      <w:color w:val="0000FF" w:themeColor="hyperlink"/>
      <w:u w:val="single"/>
    </w:rPr>
  </w:style>
  <w:style w:type="paragraph" w:styleId="ListParagraph">
    <w:name w:val="List Paragraph"/>
    <w:basedOn w:val="Normal"/>
    <w:uiPriority w:val="34"/>
    <w:qFormat/>
    <w:rsid w:val="009C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5049">
      <w:bodyDiv w:val="1"/>
      <w:marLeft w:val="0"/>
      <w:marRight w:val="0"/>
      <w:marTop w:val="0"/>
      <w:marBottom w:val="0"/>
      <w:divBdr>
        <w:top w:val="none" w:sz="0" w:space="0" w:color="auto"/>
        <w:left w:val="none" w:sz="0" w:space="0" w:color="auto"/>
        <w:bottom w:val="none" w:sz="0" w:space="0" w:color="auto"/>
        <w:right w:val="none" w:sz="0" w:space="0" w:color="auto"/>
      </w:divBdr>
      <w:divsChild>
        <w:div w:id="1593930571">
          <w:marLeft w:val="446"/>
          <w:marRight w:val="0"/>
          <w:marTop w:val="0"/>
          <w:marBottom w:val="0"/>
          <w:divBdr>
            <w:top w:val="none" w:sz="0" w:space="0" w:color="auto"/>
            <w:left w:val="none" w:sz="0" w:space="0" w:color="auto"/>
            <w:bottom w:val="none" w:sz="0" w:space="0" w:color="auto"/>
            <w:right w:val="none" w:sz="0" w:space="0" w:color="auto"/>
          </w:divBdr>
        </w:div>
      </w:divsChild>
    </w:div>
    <w:div w:id="1028529433">
      <w:bodyDiv w:val="1"/>
      <w:marLeft w:val="0"/>
      <w:marRight w:val="0"/>
      <w:marTop w:val="0"/>
      <w:marBottom w:val="0"/>
      <w:divBdr>
        <w:top w:val="none" w:sz="0" w:space="0" w:color="auto"/>
        <w:left w:val="none" w:sz="0" w:space="0" w:color="auto"/>
        <w:bottom w:val="none" w:sz="0" w:space="0" w:color="auto"/>
        <w:right w:val="none" w:sz="0" w:space="0" w:color="auto"/>
      </w:divBdr>
      <w:divsChild>
        <w:div w:id="223759036">
          <w:marLeft w:val="0"/>
          <w:marRight w:val="0"/>
          <w:marTop w:val="600"/>
          <w:marBottom w:val="0"/>
          <w:divBdr>
            <w:top w:val="none" w:sz="0" w:space="0" w:color="auto"/>
            <w:left w:val="none" w:sz="0" w:space="0" w:color="auto"/>
            <w:bottom w:val="none" w:sz="0" w:space="0" w:color="auto"/>
            <w:right w:val="none" w:sz="0" w:space="0" w:color="auto"/>
          </w:divBdr>
          <w:divsChild>
            <w:div w:id="1105811949">
              <w:marLeft w:val="570"/>
              <w:marRight w:val="0"/>
              <w:marTop w:val="0"/>
              <w:marBottom w:val="0"/>
              <w:divBdr>
                <w:top w:val="none" w:sz="0" w:space="0" w:color="auto"/>
                <w:left w:val="none" w:sz="0" w:space="0" w:color="auto"/>
                <w:bottom w:val="none" w:sz="0" w:space="0" w:color="auto"/>
                <w:right w:val="none" w:sz="0" w:space="0" w:color="auto"/>
              </w:divBdr>
              <w:divsChild>
                <w:div w:id="1548831297">
                  <w:marLeft w:val="0"/>
                  <w:marRight w:val="0"/>
                  <w:marTop w:val="0"/>
                  <w:marBottom w:val="0"/>
                  <w:divBdr>
                    <w:top w:val="none" w:sz="0" w:space="0" w:color="auto"/>
                    <w:left w:val="none" w:sz="0" w:space="0" w:color="auto"/>
                    <w:bottom w:val="none" w:sz="0" w:space="0" w:color="auto"/>
                    <w:right w:val="none" w:sz="0" w:space="0" w:color="auto"/>
                  </w:divBdr>
                  <w:divsChild>
                    <w:div w:id="1644893665">
                      <w:marLeft w:val="0"/>
                      <w:marRight w:val="0"/>
                      <w:marTop w:val="0"/>
                      <w:marBottom w:val="0"/>
                      <w:divBdr>
                        <w:top w:val="none" w:sz="0" w:space="0" w:color="auto"/>
                        <w:left w:val="none" w:sz="0" w:space="0" w:color="auto"/>
                        <w:bottom w:val="none" w:sz="0" w:space="0" w:color="auto"/>
                        <w:right w:val="none" w:sz="0" w:space="0" w:color="auto"/>
                      </w:divBdr>
                      <w:divsChild>
                        <w:div w:id="464198864">
                          <w:marLeft w:val="0"/>
                          <w:marRight w:val="0"/>
                          <w:marTop w:val="0"/>
                          <w:marBottom w:val="600"/>
                          <w:divBdr>
                            <w:top w:val="none" w:sz="0" w:space="0" w:color="auto"/>
                            <w:left w:val="none" w:sz="0" w:space="0" w:color="auto"/>
                            <w:bottom w:val="none" w:sz="0" w:space="0" w:color="auto"/>
                            <w:right w:val="none" w:sz="0" w:space="0" w:color="auto"/>
                          </w:divBdr>
                          <w:divsChild>
                            <w:div w:id="2045519995">
                              <w:marLeft w:val="0"/>
                              <w:marRight w:val="0"/>
                              <w:marTop w:val="0"/>
                              <w:marBottom w:val="0"/>
                              <w:divBdr>
                                <w:top w:val="none" w:sz="0" w:space="0" w:color="auto"/>
                                <w:left w:val="none" w:sz="0" w:space="0" w:color="auto"/>
                                <w:bottom w:val="none" w:sz="0" w:space="0" w:color="auto"/>
                                <w:right w:val="none" w:sz="0" w:space="0" w:color="auto"/>
                              </w:divBdr>
                              <w:divsChild>
                                <w:div w:id="1603689031">
                                  <w:marLeft w:val="0"/>
                                  <w:marRight w:val="0"/>
                                  <w:marTop w:val="0"/>
                                  <w:marBottom w:val="600"/>
                                  <w:divBdr>
                                    <w:top w:val="none" w:sz="0" w:space="0" w:color="auto"/>
                                    <w:left w:val="none" w:sz="0" w:space="0" w:color="auto"/>
                                    <w:bottom w:val="none" w:sz="0" w:space="0" w:color="auto"/>
                                    <w:right w:val="none" w:sz="0" w:space="0" w:color="auto"/>
                                  </w:divBdr>
                                  <w:divsChild>
                                    <w:div w:id="899634178">
                                      <w:marLeft w:val="0"/>
                                      <w:marRight w:val="0"/>
                                      <w:marTop w:val="0"/>
                                      <w:marBottom w:val="0"/>
                                      <w:divBdr>
                                        <w:top w:val="none" w:sz="0" w:space="0" w:color="auto"/>
                                        <w:left w:val="none" w:sz="0" w:space="0" w:color="auto"/>
                                        <w:bottom w:val="none" w:sz="0" w:space="0" w:color="auto"/>
                                        <w:right w:val="none" w:sz="0" w:space="0" w:color="auto"/>
                                      </w:divBdr>
                                      <w:divsChild>
                                        <w:div w:id="1621574088">
                                          <w:marLeft w:val="0"/>
                                          <w:marRight w:val="0"/>
                                          <w:marTop w:val="0"/>
                                          <w:marBottom w:val="0"/>
                                          <w:divBdr>
                                            <w:top w:val="none" w:sz="0" w:space="0" w:color="auto"/>
                                            <w:left w:val="none" w:sz="0" w:space="0" w:color="auto"/>
                                            <w:bottom w:val="none" w:sz="0" w:space="0" w:color="auto"/>
                                            <w:right w:val="none" w:sz="0" w:space="0" w:color="auto"/>
                                          </w:divBdr>
                                          <w:divsChild>
                                            <w:div w:id="5567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io.no/for-ansatte/arbeidsstotte/profil/nettarbeid/veiledninger/tema/studi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F756-1057-472D-9A6C-DA12DA6B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1014</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Kobro Runde</dc:creator>
  <cp:lastModifiedBy>Yvonne Halle</cp:lastModifiedBy>
  <cp:revision>3</cp:revision>
  <cp:lastPrinted>2017-01-10T10:49:00Z</cp:lastPrinted>
  <dcterms:created xsi:type="dcterms:W3CDTF">2017-01-10T09:51:00Z</dcterms:created>
  <dcterms:modified xsi:type="dcterms:W3CDTF">2017-01-10T12:03:00Z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895096818</vt:i4>
  </property>
</Properties>
</file>